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EDB30" w14:textId="77777777" w:rsidR="00702E38" w:rsidRPr="000B32C9" w:rsidRDefault="00293802" w:rsidP="00293802">
      <w:pPr>
        <w:pStyle w:val="BodyText3"/>
        <w:tabs>
          <w:tab w:val="left" w:pos="0"/>
        </w:tabs>
        <w:spacing w:before="120"/>
        <w:rPr>
          <w:rFonts w:asciiTheme="minorHAnsi" w:hAnsiTheme="minorHAnsi"/>
          <w:b/>
          <w:sz w:val="24"/>
          <w:szCs w:val="24"/>
        </w:rPr>
      </w:pPr>
      <w:r w:rsidRPr="000B32C9">
        <w:rPr>
          <w:rFonts w:asciiTheme="minorHAnsi" w:hAnsiTheme="minorHAnsi"/>
          <w:b/>
          <w:sz w:val="24"/>
          <w:szCs w:val="24"/>
        </w:rPr>
        <w:t xml:space="preserve">FIȘA DE VERIFICARE A ELIGIBILITATII PROIECTULUI </w:t>
      </w:r>
    </w:p>
    <w:p w14:paraId="5F5BA896" w14:textId="77777777" w:rsidR="00D01E58" w:rsidRPr="000B32C9" w:rsidRDefault="00D01E5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5A5F6EC3" w14:textId="77777777" w:rsidR="00CA01DB" w:rsidRPr="000B32C9" w:rsidRDefault="00CA01DB" w:rsidP="00CA01DB">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0B32C9">
        <w:rPr>
          <w:rFonts w:asciiTheme="minorHAnsi" w:eastAsia="Times New Roman" w:hAnsiTheme="minorHAnsi"/>
          <w:bCs/>
          <w:sz w:val="24"/>
          <w:szCs w:val="24"/>
          <w:lang w:eastAsia="fr-FR"/>
        </w:rPr>
        <w:t xml:space="preserve">Sub-măsura 19.2 - </w:t>
      </w:r>
      <w:r w:rsidRPr="000B32C9">
        <w:rPr>
          <w:rFonts w:asciiTheme="minorHAnsi" w:hAnsiTheme="minorHAnsi"/>
          <w:sz w:val="24"/>
          <w:szCs w:val="24"/>
        </w:rPr>
        <w:t>”</w:t>
      </w:r>
      <w:r w:rsidRPr="000B32C9">
        <w:rPr>
          <w:rFonts w:asciiTheme="minorHAnsi" w:eastAsia="Times New Roman" w:hAnsiTheme="minorHAnsi" w:cs="Arial"/>
          <w:sz w:val="24"/>
          <w:szCs w:val="24"/>
        </w:rPr>
        <w:t>Sprijin pentru implementarea acțiunilor în cadrul strategiei de dezvoltare locală”</w:t>
      </w:r>
    </w:p>
    <w:p w14:paraId="1A291ABD" w14:textId="77777777" w:rsidR="008D58B8" w:rsidRPr="00064C65" w:rsidRDefault="008D58B8" w:rsidP="008D58B8">
      <w:pPr>
        <w:overflowPunct w:val="0"/>
        <w:autoSpaceDE w:val="0"/>
        <w:autoSpaceDN w:val="0"/>
        <w:adjustRightInd w:val="0"/>
        <w:spacing w:after="0" w:line="240" w:lineRule="auto"/>
        <w:textAlignment w:val="baseline"/>
        <w:rPr>
          <w:rFonts w:asciiTheme="minorHAnsi" w:eastAsia="Times New Roman" w:hAnsiTheme="minorHAnsi"/>
          <w:bCs/>
          <w:sz w:val="24"/>
          <w:szCs w:val="24"/>
          <w:lang w:eastAsia="fr-FR"/>
        </w:rPr>
      </w:pPr>
      <w:r w:rsidRPr="004714A2">
        <w:rPr>
          <w:rFonts w:eastAsia="Times New Roman"/>
          <w:bCs/>
          <w:sz w:val="24"/>
          <w:szCs w:val="24"/>
          <w:lang w:eastAsia="fr-FR"/>
        </w:rPr>
        <w:t xml:space="preserve">Masura </w:t>
      </w:r>
      <w:r w:rsidR="00064C65" w:rsidRPr="00D7237E">
        <w:rPr>
          <w:rFonts w:eastAsia="Times New Roman"/>
          <w:b/>
          <w:bCs/>
          <w:sz w:val="24"/>
          <w:szCs w:val="24"/>
          <w:lang w:eastAsia="fr-FR"/>
        </w:rPr>
        <w:t>M1/1B</w:t>
      </w:r>
      <w:r w:rsidR="00064C65">
        <w:rPr>
          <w:rFonts w:eastAsia="Times New Roman"/>
          <w:bCs/>
          <w:sz w:val="24"/>
          <w:szCs w:val="24"/>
          <w:lang w:eastAsia="fr-FR"/>
        </w:rPr>
        <w:t xml:space="preserve"> </w:t>
      </w:r>
      <w:r w:rsidR="00064C65" w:rsidRPr="00BD3D5D">
        <w:rPr>
          <w:rFonts w:ascii="Arial" w:hAnsi="Arial" w:cs="Arial"/>
          <w:b/>
          <w:bCs/>
          <w:color w:val="000000"/>
        </w:rPr>
        <w:t>“</w:t>
      </w:r>
      <w:r w:rsidR="00064C65" w:rsidRPr="00BD3D5D">
        <w:rPr>
          <w:rFonts w:ascii="Arial" w:hAnsi="Arial" w:cs="Arial"/>
          <w:b/>
          <w:bCs/>
          <w:i/>
          <w:color w:val="000000"/>
        </w:rPr>
        <w:t>Cooperarea în scopul creării si dezvolt</w:t>
      </w:r>
      <w:r w:rsidR="00064C65">
        <w:rPr>
          <w:rFonts w:ascii="Arial" w:hAnsi="Arial" w:cs="Arial"/>
          <w:b/>
          <w:bCs/>
          <w:i/>
          <w:color w:val="000000"/>
        </w:rPr>
        <w:t>ă</w:t>
      </w:r>
      <w:r w:rsidR="00064C65" w:rsidRPr="00BD3D5D">
        <w:rPr>
          <w:rFonts w:ascii="Arial" w:hAnsi="Arial" w:cs="Arial"/>
          <w:b/>
          <w:bCs/>
          <w:i/>
          <w:color w:val="000000"/>
        </w:rPr>
        <w:t>rii de forme asociative, pentru diversificarea activităţilor rurale</w:t>
      </w:r>
      <w:r w:rsidR="00064C65" w:rsidRPr="00BD3D5D">
        <w:rPr>
          <w:rFonts w:ascii="Arial" w:hAnsi="Arial" w:cs="Arial"/>
          <w:b/>
          <w:bCs/>
          <w:color w:val="000000"/>
        </w:rPr>
        <w:t>”</w:t>
      </w:r>
    </w:p>
    <w:p w14:paraId="35F38DB7"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5B90832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Denumire solicitant: ..........................................................</w:t>
      </w:r>
    </w:p>
    <w:p w14:paraId="5203D7D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Titlul proiectului:   ……………………………………………………………</w:t>
      </w:r>
    </w:p>
    <w:p w14:paraId="787D26AD"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 xml:space="preserve">Numarul si </w:t>
      </w:r>
      <w:r w:rsidRPr="00C355E4">
        <w:rPr>
          <w:rFonts w:eastAsia="Times New Roman"/>
          <w:bCs/>
          <w:sz w:val="24"/>
          <w:szCs w:val="24"/>
          <w:lang w:eastAsia="fr-FR"/>
        </w:rPr>
        <w:t>Data înregistrării proiectului la GAL: ..................................</w:t>
      </w:r>
    </w:p>
    <w:p w14:paraId="7441C28A" w14:textId="77777777" w:rsidR="008D58B8"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E6B7E">
        <w:rPr>
          <w:rFonts w:eastAsia="Times New Roman"/>
          <w:bCs/>
          <w:sz w:val="24"/>
          <w:szCs w:val="24"/>
          <w:lang w:eastAsia="fr-FR"/>
        </w:rPr>
        <w:t>Obiectivul și tipul proiectului: ...............................................................</w:t>
      </w:r>
    </w:p>
    <w:p w14:paraId="19D1268A"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AA598F">
        <w:rPr>
          <w:sz w:val="24"/>
        </w:rPr>
        <w:t>Obiectivele proiectului se încadrează în prevederile Reg.  (UE) nr. 1305/2013, art.</w:t>
      </w:r>
      <w:r w:rsidR="005734D2">
        <w:rPr>
          <w:sz w:val="24"/>
        </w:rPr>
        <w:t>35</w:t>
      </w:r>
    </w:p>
    <w:p w14:paraId="07C04019"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Pr>
          <w:rFonts w:eastAsia="Times New Roman"/>
          <w:bCs/>
          <w:sz w:val="24"/>
          <w:szCs w:val="24"/>
          <w:lang w:eastAsia="fr-FR"/>
        </w:rPr>
        <w:t>Amplasarea proiectului</w:t>
      </w:r>
      <w:r w:rsidRPr="00C355E4">
        <w:rPr>
          <w:rFonts w:eastAsia="Times New Roman"/>
          <w:bCs/>
          <w:sz w:val="24"/>
          <w:szCs w:val="24"/>
          <w:lang w:eastAsia="fr-FR"/>
        </w:rPr>
        <w:t xml:space="preserve"> .......................</w:t>
      </w:r>
    </w:p>
    <w:p w14:paraId="7567A8E4"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Date personale ale reprezentantului legal al solicitantului</w:t>
      </w:r>
    </w:p>
    <w:p w14:paraId="24C71A4E"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Nume:………………………………………………………………………........</w:t>
      </w:r>
    </w:p>
    <w:p w14:paraId="0548F656"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Prenume:……………...……………………………………………………......</w:t>
      </w:r>
    </w:p>
    <w:p w14:paraId="5B1EE61B"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r w:rsidRPr="00C355E4">
        <w:rPr>
          <w:rFonts w:eastAsia="Times New Roman"/>
          <w:bCs/>
          <w:sz w:val="24"/>
          <w:szCs w:val="24"/>
          <w:lang w:eastAsia="fr-FR"/>
        </w:rPr>
        <w:t>Funcţie:………………………….......................................................</w:t>
      </w:r>
    </w:p>
    <w:p w14:paraId="4B6E81BC" w14:textId="77777777" w:rsidR="008D58B8" w:rsidRPr="00C355E4" w:rsidRDefault="008D58B8" w:rsidP="008D58B8">
      <w:pPr>
        <w:overflowPunct w:val="0"/>
        <w:autoSpaceDE w:val="0"/>
        <w:autoSpaceDN w:val="0"/>
        <w:adjustRightInd w:val="0"/>
        <w:spacing w:after="0" w:line="240" w:lineRule="auto"/>
        <w:textAlignment w:val="baseline"/>
        <w:rPr>
          <w:rFonts w:eastAsia="Times New Roman"/>
          <w:bCs/>
          <w:sz w:val="24"/>
          <w:szCs w:val="24"/>
          <w:lang w:eastAsia="fr-FR"/>
        </w:rPr>
      </w:pPr>
    </w:p>
    <w:p w14:paraId="6973E0A9" w14:textId="77777777" w:rsidR="00702E38" w:rsidRPr="000B32C9" w:rsidRDefault="00702E38" w:rsidP="00702E38">
      <w:pPr>
        <w:spacing w:after="0" w:line="240" w:lineRule="auto"/>
        <w:rPr>
          <w:rFonts w:asciiTheme="minorHAnsi" w:hAnsiTheme="minorHAnsi"/>
          <w:sz w:val="24"/>
          <w:szCs w:val="24"/>
        </w:rPr>
      </w:pPr>
    </w:p>
    <w:p w14:paraId="1D7EABA8"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i/>
          <w:sz w:val="24"/>
          <w:szCs w:val="24"/>
        </w:rPr>
      </w:pPr>
      <w:r w:rsidRPr="000B32C9">
        <w:rPr>
          <w:rFonts w:asciiTheme="minorHAnsi" w:hAnsiTheme="minorHAnsi"/>
          <w:b/>
          <w:sz w:val="24"/>
          <w:szCs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3"/>
        <w:gridCol w:w="539"/>
        <w:gridCol w:w="798"/>
        <w:gridCol w:w="862"/>
      </w:tblGrid>
      <w:tr w:rsidR="00702E38" w:rsidRPr="000B32C9" w14:paraId="2832E191" w14:textId="77777777" w:rsidTr="00020700">
        <w:trPr>
          <w:trHeight w:val="247"/>
        </w:trPr>
        <w:tc>
          <w:tcPr>
            <w:tcW w:w="7043" w:type="dxa"/>
            <w:tcBorders>
              <w:top w:val="single" w:sz="4" w:space="0" w:color="auto"/>
              <w:left w:val="single" w:sz="4" w:space="0" w:color="auto"/>
              <w:bottom w:val="single" w:sz="4" w:space="0" w:color="auto"/>
              <w:right w:val="single" w:sz="4" w:space="0" w:color="auto"/>
            </w:tcBorders>
          </w:tcPr>
          <w:p w14:paraId="1F8C13F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A. Verificarea eligibilității solicitantului</w:t>
            </w:r>
          </w:p>
        </w:tc>
        <w:tc>
          <w:tcPr>
            <w:tcW w:w="539" w:type="dxa"/>
            <w:tcBorders>
              <w:top w:val="single" w:sz="4" w:space="0" w:color="auto"/>
              <w:left w:val="single" w:sz="4" w:space="0" w:color="auto"/>
              <w:bottom w:val="single" w:sz="4" w:space="0" w:color="auto"/>
              <w:right w:val="single" w:sz="4" w:space="0" w:color="auto"/>
            </w:tcBorders>
            <w:vAlign w:val="center"/>
          </w:tcPr>
          <w:p w14:paraId="5BE6AC97"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DA</w:t>
            </w:r>
          </w:p>
        </w:tc>
        <w:tc>
          <w:tcPr>
            <w:tcW w:w="798" w:type="dxa"/>
            <w:tcBorders>
              <w:top w:val="single" w:sz="4" w:space="0" w:color="auto"/>
              <w:left w:val="single" w:sz="4" w:space="0" w:color="auto"/>
              <w:bottom w:val="single" w:sz="4" w:space="0" w:color="auto"/>
              <w:right w:val="single" w:sz="4" w:space="0" w:color="auto"/>
            </w:tcBorders>
            <w:vAlign w:val="center"/>
          </w:tcPr>
          <w:p w14:paraId="3B781019"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w:t>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080E5080" w14:textId="77777777" w:rsidR="00702E38" w:rsidRPr="00020700" w:rsidRDefault="00702E38" w:rsidP="00020700">
            <w:pPr>
              <w:rPr>
                <w:rFonts w:asciiTheme="minorHAnsi" w:hAnsiTheme="minorHAnsi"/>
                <w:b/>
                <w:sz w:val="24"/>
                <w:szCs w:val="24"/>
              </w:rPr>
            </w:pPr>
            <w:r w:rsidRPr="00020700">
              <w:rPr>
                <w:rFonts w:asciiTheme="minorHAnsi" w:hAnsiTheme="minorHAnsi"/>
                <w:b/>
                <w:sz w:val="24"/>
                <w:szCs w:val="24"/>
              </w:rPr>
              <w:t>NU ESTE CAZUL</w:t>
            </w:r>
          </w:p>
        </w:tc>
      </w:tr>
      <w:tr w:rsidR="00702E38" w:rsidRPr="000B32C9" w14:paraId="00AA54F2" w14:textId="77777777" w:rsidTr="00673158">
        <w:trPr>
          <w:trHeight w:val="892"/>
        </w:trPr>
        <w:tc>
          <w:tcPr>
            <w:tcW w:w="7043" w:type="dxa"/>
            <w:tcBorders>
              <w:top w:val="single" w:sz="4" w:space="0" w:color="auto"/>
              <w:left w:val="single" w:sz="4" w:space="0" w:color="auto"/>
              <w:bottom w:val="single" w:sz="4" w:space="0" w:color="auto"/>
              <w:right w:val="single" w:sz="4" w:space="0" w:color="auto"/>
            </w:tcBorders>
            <w:hideMark/>
          </w:tcPr>
          <w:p w14:paraId="430451D1" w14:textId="77777777" w:rsidR="00702E38" w:rsidRPr="000B32C9" w:rsidRDefault="006641CE" w:rsidP="00717AD5">
            <w:pPr>
              <w:rPr>
                <w:rFonts w:asciiTheme="minorHAnsi" w:hAnsiTheme="minorHAnsi"/>
                <w:sz w:val="24"/>
                <w:szCs w:val="24"/>
              </w:rPr>
            </w:pPr>
            <w:r>
              <w:rPr>
                <w:rFonts w:asciiTheme="minorHAnsi" w:hAnsiTheme="minorHAnsi"/>
                <w:sz w:val="24"/>
                <w:szCs w:val="24"/>
              </w:rPr>
              <w:t>1</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02E38" w:rsidRPr="000B32C9">
              <w:rPr>
                <w:rFonts w:asciiTheme="minorHAnsi" w:hAnsiTheme="minorHAnsi"/>
                <w:sz w:val="24"/>
                <w:szCs w:val="24"/>
              </w:rPr>
              <w:t xml:space="preserve"> este înregistrat în Registrul debitorilor AFIR atât pentru Programul SAPARD, cât și pentru FEADR?</w:t>
            </w:r>
          </w:p>
        </w:tc>
        <w:tc>
          <w:tcPr>
            <w:tcW w:w="539" w:type="dxa"/>
            <w:tcBorders>
              <w:top w:val="single" w:sz="4" w:space="0" w:color="auto"/>
              <w:left w:val="single" w:sz="4" w:space="0" w:color="auto"/>
              <w:bottom w:val="single" w:sz="4" w:space="0" w:color="auto"/>
              <w:right w:val="single" w:sz="4" w:space="0" w:color="auto"/>
            </w:tcBorders>
            <w:vAlign w:val="center"/>
            <w:hideMark/>
          </w:tcPr>
          <w:p w14:paraId="17C3861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42FCA91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F33FD" w14:textId="77777777" w:rsidR="00702E38" w:rsidRPr="000B32C9" w:rsidRDefault="00702E38" w:rsidP="000B32C9">
            <w:pPr>
              <w:rPr>
                <w:rFonts w:asciiTheme="minorHAnsi" w:hAnsiTheme="minorHAnsi"/>
                <w:sz w:val="24"/>
                <w:szCs w:val="24"/>
              </w:rPr>
            </w:pPr>
          </w:p>
        </w:tc>
      </w:tr>
      <w:tr w:rsidR="00702E38" w:rsidRPr="000B32C9" w14:paraId="3495099E" w14:textId="77777777" w:rsidTr="00020700">
        <w:trPr>
          <w:trHeight w:val="530"/>
        </w:trPr>
        <w:tc>
          <w:tcPr>
            <w:tcW w:w="7043" w:type="dxa"/>
            <w:tcBorders>
              <w:top w:val="single" w:sz="4" w:space="0" w:color="auto"/>
              <w:left w:val="single" w:sz="4" w:space="0" w:color="auto"/>
              <w:bottom w:val="single" w:sz="4" w:space="0" w:color="auto"/>
              <w:right w:val="single" w:sz="4" w:space="0" w:color="auto"/>
            </w:tcBorders>
            <w:hideMark/>
          </w:tcPr>
          <w:p w14:paraId="218967E9" w14:textId="77777777" w:rsidR="00702E38" w:rsidRPr="000B32C9" w:rsidRDefault="006641CE" w:rsidP="000B32C9">
            <w:pPr>
              <w:rPr>
                <w:rFonts w:asciiTheme="minorHAnsi" w:hAnsiTheme="minorHAnsi"/>
                <w:sz w:val="24"/>
                <w:szCs w:val="24"/>
              </w:rPr>
            </w:pPr>
            <w:r>
              <w:rPr>
                <w:rFonts w:asciiTheme="minorHAnsi" w:hAnsiTheme="minorHAnsi"/>
                <w:sz w:val="24"/>
                <w:szCs w:val="24"/>
              </w:rPr>
              <w:t>2</w:t>
            </w:r>
            <w:r w:rsidR="00717AD5">
              <w:rPr>
                <w:rFonts w:asciiTheme="minorHAnsi" w:hAnsiTheme="minorHAnsi"/>
                <w:sz w:val="24"/>
                <w:szCs w:val="24"/>
              </w:rPr>
              <w:t xml:space="preserve">. </w:t>
            </w:r>
            <w:r w:rsidR="00717AD5" w:rsidRPr="00717AD5">
              <w:rPr>
                <w:rFonts w:asciiTheme="minorHAnsi" w:hAnsiTheme="minorHAnsi"/>
                <w:sz w:val="24"/>
                <w:szCs w:val="24"/>
              </w:rPr>
              <w:t>Solicitantul(liderul de proiect)</w:t>
            </w:r>
            <w:r w:rsidR="00717AD5">
              <w:rPr>
                <w:rFonts w:asciiTheme="minorHAnsi" w:hAnsiTheme="minorHAnsi"/>
                <w:sz w:val="24"/>
                <w:szCs w:val="24"/>
              </w:rPr>
              <w:t xml:space="preserve"> </w:t>
            </w:r>
            <w:r w:rsidR="00702E38" w:rsidRPr="000B32C9">
              <w:rPr>
                <w:rFonts w:asciiTheme="minorHAnsi" w:hAnsiTheme="minorHAnsi"/>
                <w:sz w:val="24"/>
                <w:szCs w:val="24"/>
              </w:rPr>
              <w:t>şi-a însuşit în totalitate angajamentele asumate în Declaraţia pe proprie răspundere, secțiunea (F) din CF?</w:t>
            </w:r>
          </w:p>
        </w:tc>
        <w:tc>
          <w:tcPr>
            <w:tcW w:w="539" w:type="dxa"/>
            <w:tcBorders>
              <w:top w:val="single" w:sz="4" w:space="0" w:color="auto"/>
              <w:left w:val="single" w:sz="4" w:space="0" w:color="auto"/>
              <w:bottom w:val="single" w:sz="4" w:space="0" w:color="auto"/>
              <w:right w:val="single" w:sz="4" w:space="0" w:color="auto"/>
            </w:tcBorders>
            <w:vAlign w:val="center"/>
            <w:hideMark/>
          </w:tcPr>
          <w:p w14:paraId="2F641EA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EF7C25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808080"/>
            <w:vAlign w:val="center"/>
          </w:tcPr>
          <w:p w14:paraId="71E68BFB" w14:textId="77777777" w:rsidR="00702E38" w:rsidRPr="000B32C9" w:rsidRDefault="00702E38" w:rsidP="000B32C9">
            <w:pPr>
              <w:rPr>
                <w:rFonts w:asciiTheme="minorHAnsi" w:hAnsiTheme="minorHAnsi"/>
                <w:sz w:val="24"/>
                <w:szCs w:val="24"/>
              </w:rPr>
            </w:pPr>
          </w:p>
        </w:tc>
      </w:tr>
      <w:tr w:rsidR="00702E38" w:rsidRPr="000B32C9" w14:paraId="69D79FCC" w14:textId="77777777" w:rsidTr="00D27D92">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549EC425"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B.</w:t>
            </w:r>
            <w:r w:rsidR="00020700" w:rsidRPr="00902D53">
              <w:rPr>
                <w:rFonts w:asciiTheme="minorHAnsi" w:hAnsiTheme="minorHAnsi"/>
                <w:b/>
                <w:sz w:val="24"/>
                <w:szCs w:val="24"/>
              </w:rPr>
              <w:t xml:space="preserve"> </w:t>
            </w:r>
            <w:r w:rsidRPr="00902D53">
              <w:rPr>
                <w:rFonts w:asciiTheme="minorHAnsi" w:hAnsiTheme="minorHAnsi"/>
                <w:b/>
                <w:sz w:val="24"/>
                <w:szCs w:val="24"/>
              </w:rPr>
              <w:t>Verificarea condițiilor de eligibilitate ale proiectului</w:t>
            </w:r>
          </w:p>
        </w:tc>
      </w:tr>
      <w:tr w:rsidR="00702E38" w:rsidRPr="000B32C9" w14:paraId="40367986"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101A4594" w14:textId="77777777" w:rsidR="00702E38" w:rsidRPr="00245CC0" w:rsidRDefault="00702E38" w:rsidP="000B32C9">
            <w:pPr>
              <w:rPr>
                <w:rFonts w:asciiTheme="minorHAnsi" w:hAnsiTheme="minorHAnsi"/>
                <w:sz w:val="24"/>
                <w:szCs w:val="24"/>
              </w:rPr>
            </w:pPr>
            <w:r w:rsidRPr="00245CC0">
              <w:rPr>
                <w:rFonts w:asciiTheme="minorHAnsi" w:hAnsiTheme="minorHAnsi"/>
                <w:sz w:val="24"/>
                <w:szCs w:val="24"/>
              </w:rPr>
              <w:t xml:space="preserve">EG1 </w:t>
            </w:r>
            <w:r w:rsidR="005E6832" w:rsidRPr="00245CC0">
              <w:rPr>
                <w:rFonts w:asciiTheme="minorHAnsi" w:hAnsiTheme="minorHAnsi"/>
                <w:color w:val="000000"/>
                <w:sz w:val="24"/>
                <w:szCs w:val="24"/>
              </w:rPr>
              <w:t>Solicitantul va depune un acord de cooperare care face referire la o perioadă de funcționare cel puțin egală cu perioada pentru care se acordă finanțarea</w:t>
            </w:r>
          </w:p>
        </w:tc>
        <w:tc>
          <w:tcPr>
            <w:tcW w:w="539" w:type="dxa"/>
            <w:tcBorders>
              <w:top w:val="single" w:sz="4" w:space="0" w:color="auto"/>
              <w:left w:val="single" w:sz="4" w:space="0" w:color="auto"/>
              <w:bottom w:val="single" w:sz="4" w:space="0" w:color="auto"/>
              <w:right w:val="single" w:sz="4" w:space="0" w:color="auto"/>
            </w:tcBorders>
            <w:vAlign w:val="center"/>
            <w:hideMark/>
          </w:tcPr>
          <w:p w14:paraId="5AEC0AE4"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C6ABBA6"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15AD9B96" w14:textId="77777777" w:rsidR="00702E38" w:rsidRPr="000B32C9" w:rsidRDefault="00702E38" w:rsidP="000B32C9">
            <w:pPr>
              <w:rPr>
                <w:rFonts w:asciiTheme="minorHAnsi" w:hAnsiTheme="minorHAnsi"/>
                <w:sz w:val="24"/>
                <w:szCs w:val="24"/>
              </w:rPr>
            </w:pPr>
          </w:p>
        </w:tc>
      </w:tr>
      <w:tr w:rsidR="00702E38" w:rsidRPr="000B32C9" w14:paraId="25CC355C"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04E0CDB8"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EG2 </w:t>
            </w:r>
            <w:r w:rsidR="005E6832" w:rsidRPr="00245CC0">
              <w:rPr>
                <w:rFonts w:asciiTheme="minorHAnsi" w:hAnsiTheme="minorHAnsi"/>
                <w:color w:val="000000"/>
                <w:sz w:val="24"/>
                <w:szCs w:val="24"/>
              </w:rPr>
              <w:t>Proiectul trebuie să se încadreze în cel puțin unul dintre tipurile de activități sprijinite prin masură</w:t>
            </w:r>
          </w:p>
          <w:p w14:paraId="3F40BC9F"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3191031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23316A3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39C3C0E7" w14:textId="77777777" w:rsidR="00702E38" w:rsidRPr="000B32C9" w:rsidRDefault="00702E38" w:rsidP="000B32C9">
            <w:pPr>
              <w:rPr>
                <w:rFonts w:asciiTheme="minorHAnsi" w:hAnsiTheme="minorHAnsi"/>
                <w:sz w:val="24"/>
                <w:szCs w:val="24"/>
              </w:rPr>
            </w:pPr>
          </w:p>
        </w:tc>
      </w:tr>
      <w:tr w:rsidR="00702E38" w:rsidRPr="000B32C9" w14:paraId="7744153F" w14:textId="77777777" w:rsidTr="00020700">
        <w:tc>
          <w:tcPr>
            <w:tcW w:w="7043" w:type="dxa"/>
            <w:tcBorders>
              <w:top w:val="single" w:sz="4" w:space="0" w:color="auto"/>
              <w:left w:val="single" w:sz="4" w:space="0" w:color="auto"/>
              <w:bottom w:val="single" w:sz="4" w:space="0" w:color="auto"/>
              <w:right w:val="single" w:sz="4" w:space="0" w:color="auto"/>
            </w:tcBorders>
            <w:hideMark/>
          </w:tcPr>
          <w:p w14:paraId="2627E34A" w14:textId="77777777" w:rsidR="005E6832" w:rsidRPr="00245CC0" w:rsidRDefault="00702E38" w:rsidP="005E6832">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sz w:val="24"/>
                <w:szCs w:val="24"/>
              </w:rPr>
              <w:t xml:space="preserve">EG3 </w:t>
            </w:r>
            <w:r w:rsidR="005E6832" w:rsidRPr="00245CC0">
              <w:rPr>
                <w:rFonts w:asciiTheme="minorHAnsi" w:hAnsiTheme="minorHAnsi"/>
                <w:color w:val="000000"/>
                <w:sz w:val="24"/>
                <w:szCs w:val="24"/>
              </w:rPr>
              <w:t>Solicitantul trebuie să se încadreze în categoria beneficiarilor eligibili;</w:t>
            </w:r>
          </w:p>
          <w:p w14:paraId="634751B1" w14:textId="77777777" w:rsidR="00702E38" w:rsidRPr="00245CC0" w:rsidRDefault="00702E38" w:rsidP="000B32C9">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hideMark/>
          </w:tcPr>
          <w:p w14:paraId="4215D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5BA1F64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6F71AE99" w14:textId="77777777" w:rsidR="00702E38" w:rsidRPr="000B32C9" w:rsidRDefault="00702E38" w:rsidP="000B32C9">
            <w:pPr>
              <w:rPr>
                <w:rFonts w:asciiTheme="minorHAnsi" w:hAnsiTheme="minorHAnsi"/>
                <w:sz w:val="24"/>
                <w:szCs w:val="24"/>
              </w:rPr>
            </w:pPr>
          </w:p>
        </w:tc>
      </w:tr>
      <w:tr w:rsidR="005E5628" w:rsidRPr="000B32C9" w14:paraId="7B48532F" w14:textId="77777777" w:rsidTr="00020700">
        <w:tc>
          <w:tcPr>
            <w:tcW w:w="7043" w:type="dxa"/>
            <w:tcBorders>
              <w:top w:val="single" w:sz="4" w:space="0" w:color="auto"/>
              <w:left w:val="single" w:sz="4" w:space="0" w:color="auto"/>
              <w:bottom w:val="single" w:sz="4" w:space="0" w:color="auto"/>
              <w:right w:val="single" w:sz="4" w:space="0" w:color="auto"/>
            </w:tcBorders>
          </w:tcPr>
          <w:p w14:paraId="09F000DC" w14:textId="77777777" w:rsidR="005E5628" w:rsidRPr="00245CC0" w:rsidRDefault="005E5628" w:rsidP="005E5628">
            <w:pPr>
              <w:autoSpaceDE w:val="0"/>
              <w:autoSpaceDN w:val="0"/>
              <w:adjustRightInd w:val="0"/>
              <w:spacing w:after="0"/>
              <w:jc w:val="both"/>
              <w:rPr>
                <w:rFonts w:asciiTheme="minorHAnsi" w:hAnsiTheme="minorHAnsi"/>
                <w:color w:val="000000"/>
                <w:sz w:val="24"/>
                <w:szCs w:val="24"/>
              </w:rPr>
            </w:pPr>
            <w:r w:rsidRPr="00245CC0">
              <w:rPr>
                <w:rFonts w:asciiTheme="minorHAnsi" w:hAnsiTheme="minorHAnsi"/>
                <w:color w:val="000000"/>
                <w:sz w:val="24"/>
                <w:szCs w:val="24"/>
              </w:rPr>
              <w:lastRenderedPageBreak/>
              <w:t>EG 4 Solicitantul trebuie să prezinte un acord de parteneriat cu minim doi parteneri</w:t>
            </w:r>
          </w:p>
          <w:p w14:paraId="575DABD9" w14:textId="77777777" w:rsidR="005E5628" w:rsidRPr="00245CC0" w:rsidRDefault="005E5628" w:rsidP="005E6832">
            <w:pPr>
              <w:autoSpaceDE w:val="0"/>
              <w:autoSpaceDN w:val="0"/>
              <w:adjustRightInd w:val="0"/>
              <w:spacing w:after="0"/>
              <w:jc w:val="both"/>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3F9678F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0AAAE94F"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6A6A6"/>
          </w:tcPr>
          <w:p w14:paraId="59C525CF" w14:textId="77777777" w:rsidR="005E5628" w:rsidRPr="000B32C9" w:rsidRDefault="005E5628" w:rsidP="000B32C9">
            <w:pPr>
              <w:rPr>
                <w:rFonts w:asciiTheme="minorHAnsi" w:hAnsiTheme="minorHAnsi"/>
                <w:sz w:val="24"/>
                <w:szCs w:val="24"/>
              </w:rPr>
            </w:pPr>
          </w:p>
        </w:tc>
      </w:tr>
      <w:tr w:rsidR="00216585" w:rsidRPr="000B32C9" w14:paraId="6BA86055" w14:textId="77777777" w:rsidTr="00673158">
        <w:trPr>
          <w:trHeight w:val="865"/>
        </w:trPr>
        <w:tc>
          <w:tcPr>
            <w:tcW w:w="7043" w:type="dxa"/>
            <w:tcBorders>
              <w:top w:val="single" w:sz="4" w:space="0" w:color="auto"/>
              <w:left w:val="single" w:sz="4" w:space="0" w:color="auto"/>
              <w:bottom w:val="single" w:sz="4" w:space="0" w:color="auto"/>
              <w:right w:val="single" w:sz="4" w:space="0" w:color="auto"/>
            </w:tcBorders>
            <w:hideMark/>
          </w:tcPr>
          <w:p w14:paraId="20AC1BE0" w14:textId="77777777" w:rsidR="00216585" w:rsidRPr="000B32C9" w:rsidRDefault="005E5628" w:rsidP="000B32C9">
            <w:pPr>
              <w:rPr>
                <w:rFonts w:asciiTheme="minorHAnsi" w:hAnsiTheme="minorHAnsi"/>
                <w:sz w:val="24"/>
                <w:szCs w:val="24"/>
              </w:rPr>
            </w:pPr>
            <w:r>
              <w:rPr>
                <w:rFonts w:asciiTheme="minorHAnsi" w:hAnsiTheme="minorHAnsi"/>
                <w:sz w:val="24"/>
                <w:szCs w:val="24"/>
              </w:rPr>
              <w:t>EG5</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Pentru proiectele legate de lanțurile scurte de aprovizionare, solicitantul va depune un studiu/plan, privitor la conceptul de proiect privind lanțul scurt de aprovizionare</w:t>
            </w:r>
          </w:p>
        </w:tc>
        <w:tc>
          <w:tcPr>
            <w:tcW w:w="539" w:type="dxa"/>
            <w:tcBorders>
              <w:top w:val="single" w:sz="4" w:space="0" w:color="auto"/>
              <w:left w:val="single" w:sz="4" w:space="0" w:color="auto"/>
              <w:bottom w:val="single" w:sz="4" w:space="0" w:color="auto"/>
              <w:right w:val="single" w:sz="4" w:space="0" w:color="auto"/>
            </w:tcBorders>
            <w:vAlign w:val="center"/>
            <w:hideMark/>
          </w:tcPr>
          <w:p w14:paraId="05B6262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37E1C450"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35025B"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216585" w:rsidRPr="000B32C9" w14:paraId="2EEE876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hideMark/>
          </w:tcPr>
          <w:p w14:paraId="35847FB6" w14:textId="77777777" w:rsidR="00216585" w:rsidRPr="00673158" w:rsidRDefault="00567235" w:rsidP="000B32C9">
            <w:pPr>
              <w:rPr>
                <w:rFonts w:asciiTheme="minorHAnsi" w:hAnsiTheme="minorHAnsi"/>
                <w:i/>
                <w:sz w:val="24"/>
                <w:szCs w:val="24"/>
                <w:lang w:val="en-US"/>
              </w:rPr>
            </w:pPr>
            <w:r>
              <w:rPr>
                <w:rFonts w:asciiTheme="minorHAnsi" w:hAnsiTheme="minorHAnsi"/>
                <w:sz w:val="24"/>
                <w:szCs w:val="24"/>
              </w:rPr>
              <w:t>EG6</w:t>
            </w:r>
            <w:r w:rsidR="00216585" w:rsidRPr="000B32C9">
              <w:rPr>
                <w:rFonts w:asciiTheme="minorHAnsi" w:hAnsiTheme="minorHAnsi"/>
                <w:sz w:val="24"/>
                <w:szCs w:val="24"/>
              </w:rPr>
              <w:t xml:space="preserve"> </w:t>
            </w:r>
            <w:r w:rsidR="00673158" w:rsidRPr="00673158">
              <w:rPr>
                <w:rFonts w:asciiTheme="minorHAnsi" w:hAnsiTheme="minorHAnsi"/>
                <w:bCs/>
                <w:iCs/>
                <w:sz w:val="24"/>
                <w:szCs w:val="24"/>
                <w:lang w:val="en-US"/>
              </w:rPr>
              <w:t xml:space="preserve">Pentru proiectele legate de piețele locale, solicitantul va prezinta un concept de marketing adaptat la piața locală care să cuprindă, dacă este cazul, și o descriere a activităților de promovare propuse. </w:t>
            </w:r>
          </w:p>
        </w:tc>
        <w:tc>
          <w:tcPr>
            <w:tcW w:w="539" w:type="dxa"/>
            <w:tcBorders>
              <w:top w:val="single" w:sz="4" w:space="0" w:color="auto"/>
              <w:left w:val="single" w:sz="4" w:space="0" w:color="auto"/>
              <w:bottom w:val="single" w:sz="4" w:space="0" w:color="auto"/>
              <w:right w:val="single" w:sz="4" w:space="0" w:color="auto"/>
            </w:tcBorders>
            <w:vAlign w:val="center"/>
            <w:hideMark/>
          </w:tcPr>
          <w:p w14:paraId="37243313"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hideMark/>
          </w:tcPr>
          <w:p w14:paraId="02C81E19" w14:textId="77777777" w:rsidR="00216585" w:rsidRPr="000B32C9" w:rsidRDefault="0021658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374F6A" w14:textId="77777777" w:rsidR="0021658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6C7891A5" w14:textId="77777777" w:rsidTr="005E5628">
        <w:trPr>
          <w:trHeight w:val="295"/>
        </w:trPr>
        <w:tc>
          <w:tcPr>
            <w:tcW w:w="7043" w:type="dxa"/>
            <w:tcBorders>
              <w:top w:val="single" w:sz="4" w:space="0" w:color="auto"/>
              <w:left w:val="single" w:sz="4" w:space="0" w:color="auto"/>
              <w:bottom w:val="single" w:sz="4" w:space="0" w:color="auto"/>
              <w:right w:val="single" w:sz="4" w:space="0" w:color="auto"/>
            </w:tcBorders>
          </w:tcPr>
          <w:p w14:paraId="0FCD487F" w14:textId="77777777" w:rsidR="005E5628" w:rsidRDefault="005E5628" w:rsidP="000B32C9">
            <w:pPr>
              <w:rPr>
                <w:rFonts w:asciiTheme="minorHAnsi" w:hAnsiTheme="minorHAnsi"/>
                <w:sz w:val="24"/>
                <w:szCs w:val="24"/>
              </w:rPr>
            </w:pPr>
            <w:r>
              <w:rPr>
                <w:rFonts w:asciiTheme="minorHAnsi" w:hAnsiTheme="minorHAnsi"/>
                <w:sz w:val="24"/>
                <w:szCs w:val="24"/>
              </w:rPr>
              <w:t>EG7</w:t>
            </w:r>
            <w:r w:rsidRPr="000B32C9">
              <w:rPr>
                <w:rFonts w:asciiTheme="minorHAnsi" w:hAnsiTheme="minorHAnsi"/>
                <w:sz w:val="24"/>
                <w:szCs w:val="24"/>
              </w:rPr>
              <w:t xml:space="preserve">  </w:t>
            </w:r>
            <w:r w:rsidRPr="00673158">
              <w:rPr>
                <w:rFonts w:asciiTheme="minorHAnsi" w:hAnsiTheme="minorHAnsi"/>
                <w:sz w:val="24"/>
                <w:szCs w:val="24"/>
              </w:rPr>
              <w:t>Proiectul de cooperare propus va fi nou și nu va fi în curs de desfășurare sau finalizat</w:t>
            </w:r>
          </w:p>
        </w:tc>
        <w:tc>
          <w:tcPr>
            <w:tcW w:w="539" w:type="dxa"/>
            <w:tcBorders>
              <w:top w:val="single" w:sz="4" w:space="0" w:color="auto"/>
              <w:left w:val="single" w:sz="4" w:space="0" w:color="auto"/>
              <w:bottom w:val="single" w:sz="4" w:space="0" w:color="auto"/>
              <w:right w:val="single" w:sz="4" w:space="0" w:color="auto"/>
            </w:tcBorders>
            <w:vAlign w:val="center"/>
          </w:tcPr>
          <w:p w14:paraId="5162EDF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B4F7DD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7F7F7F" w:themeFill="text1" w:themeFillTint="80"/>
            <w:vAlign w:val="center"/>
          </w:tcPr>
          <w:p w14:paraId="139C410F" w14:textId="77777777" w:rsidR="005E5628" w:rsidRPr="000B32C9" w:rsidRDefault="005E5628" w:rsidP="000B32C9">
            <w:pPr>
              <w:rPr>
                <w:rFonts w:asciiTheme="minorHAnsi" w:hAnsiTheme="minorHAnsi"/>
                <w:sz w:val="24"/>
                <w:szCs w:val="24"/>
              </w:rPr>
            </w:pPr>
          </w:p>
        </w:tc>
      </w:tr>
      <w:tr w:rsidR="005E5628" w:rsidRPr="000B32C9" w14:paraId="573D9277"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687865CB" w14:textId="77777777" w:rsidR="005E5628" w:rsidRPr="005E5628" w:rsidRDefault="005E5628" w:rsidP="005E5628">
            <w:pPr>
              <w:rPr>
                <w:rFonts w:asciiTheme="minorHAnsi" w:hAnsiTheme="minorHAnsi"/>
                <w:sz w:val="24"/>
                <w:szCs w:val="24"/>
              </w:rPr>
            </w:pPr>
            <w:r w:rsidRPr="005E5628">
              <w:rPr>
                <w:rFonts w:asciiTheme="minorHAnsi" w:hAnsiTheme="minorHAnsi"/>
                <w:sz w:val="24"/>
                <w:szCs w:val="24"/>
              </w:rPr>
              <w:t xml:space="preserve">EG8 </w:t>
            </w:r>
            <w:r w:rsidRPr="005E5628">
              <w:rPr>
                <w:rFonts w:asciiTheme="minorHAnsi" w:hAnsiTheme="minorHAnsi"/>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c>
        <w:tc>
          <w:tcPr>
            <w:tcW w:w="539" w:type="dxa"/>
            <w:tcBorders>
              <w:top w:val="single" w:sz="4" w:space="0" w:color="auto"/>
              <w:left w:val="single" w:sz="4" w:space="0" w:color="auto"/>
              <w:bottom w:val="single" w:sz="4" w:space="0" w:color="auto"/>
              <w:right w:val="single" w:sz="4" w:space="0" w:color="auto"/>
            </w:tcBorders>
            <w:vAlign w:val="center"/>
          </w:tcPr>
          <w:p w14:paraId="6DE60A83"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D2E47C4"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6383ED90"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E5628" w:rsidRPr="000B32C9" w14:paraId="13254261"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7028C14F" w14:textId="77777777" w:rsidR="005E5628" w:rsidRPr="005E5628" w:rsidRDefault="005E5628" w:rsidP="005E5628">
            <w:pPr>
              <w:pStyle w:val="Style26"/>
              <w:tabs>
                <w:tab w:val="left" w:pos="1469"/>
              </w:tabs>
              <w:spacing w:before="5" w:line="276" w:lineRule="auto"/>
              <w:ind w:firstLine="0"/>
              <w:jc w:val="both"/>
              <w:rPr>
                <w:rFonts w:asciiTheme="minorHAnsi" w:hAnsiTheme="minorHAnsi"/>
                <w:noProof/>
                <w:lang w:val="ro-RO"/>
              </w:rPr>
            </w:pPr>
            <w:r w:rsidRPr="005E5628">
              <w:rPr>
                <w:rFonts w:asciiTheme="minorHAnsi" w:hAnsiTheme="minorHAnsi"/>
              </w:rPr>
              <w:t xml:space="preserve">EG 9 </w:t>
            </w:r>
            <w:r w:rsidRPr="005E5628">
              <w:rPr>
                <w:rFonts w:asciiTheme="minorHAnsi" w:hAnsiTheme="minorHAnsi"/>
                <w:lang w:val="ro-RO"/>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p w14:paraId="668CEAFC" w14:textId="77777777" w:rsidR="005E5628" w:rsidRPr="005E5628" w:rsidRDefault="005E5628" w:rsidP="005E5628">
            <w:pPr>
              <w:rPr>
                <w:rFonts w:asciiTheme="minorHAnsi" w:hAnsiTheme="minorHAnsi"/>
                <w:sz w:val="24"/>
                <w:szCs w:val="24"/>
              </w:rPr>
            </w:pPr>
          </w:p>
        </w:tc>
        <w:tc>
          <w:tcPr>
            <w:tcW w:w="539" w:type="dxa"/>
            <w:tcBorders>
              <w:top w:val="single" w:sz="4" w:space="0" w:color="auto"/>
              <w:left w:val="single" w:sz="4" w:space="0" w:color="auto"/>
              <w:bottom w:val="single" w:sz="4" w:space="0" w:color="auto"/>
              <w:right w:val="single" w:sz="4" w:space="0" w:color="auto"/>
            </w:tcBorders>
            <w:vAlign w:val="center"/>
          </w:tcPr>
          <w:p w14:paraId="471FA5FB"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242F5F42"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8662EFC" w14:textId="77777777" w:rsidR="005E5628" w:rsidRPr="000B32C9" w:rsidRDefault="005E5628" w:rsidP="005E5628">
            <w:pPr>
              <w:rPr>
                <w:rFonts w:asciiTheme="minorHAnsi" w:hAnsiTheme="minorHAnsi"/>
                <w:sz w:val="24"/>
                <w:szCs w:val="24"/>
              </w:rPr>
            </w:pPr>
            <w:r w:rsidRPr="000B32C9">
              <w:rPr>
                <w:rFonts w:asciiTheme="minorHAnsi" w:hAnsiTheme="minorHAnsi"/>
                <w:sz w:val="24"/>
                <w:szCs w:val="24"/>
              </w:rPr>
              <w:sym w:font="Wingdings" w:char="F06F"/>
            </w:r>
          </w:p>
        </w:tc>
      </w:tr>
      <w:tr w:rsidR="00567235" w:rsidRPr="000B32C9" w14:paraId="1DC387E6" w14:textId="77777777" w:rsidTr="00673158">
        <w:trPr>
          <w:trHeight w:val="295"/>
        </w:trPr>
        <w:tc>
          <w:tcPr>
            <w:tcW w:w="7043" w:type="dxa"/>
            <w:tcBorders>
              <w:top w:val="single" w:sz="4" w:space="0" w:color="auto"/>
              <w:left w:val="single" w:sz="4" w:space="0" w:color="auto"/>
              <w:bottom w:val="single" w:sz="4" w:space="0" w:color="auto"/>
              <w:right w:val="single" w:sz="4" w:space="0" w:color="auto"/>
            </w:tcBorders>
          </w:tcPr>
          <w:p w14:paraId="17704BFF" w14:textId="77777777" w:rsidR="00567235" w:rsidRDefault="005E5628" w:rsidP="00673158">
            <w:pPr>
              <w:rPr>
                <w:rFonts w:asciiTheme="minorHAnsi" w:hAnsiTheme="minorHAnsi"/>
                <w:sz w:val="24"/>
                <w:szCs w:val="24"/>
              </w:rPr>
            </w:pPr>
            <w:r>
              <w:rPr>
                <w:rFonts w:asciiTheme="minorHAnsi" w:hAnsiTheme="minorHAnsi"/>
                <w:sz w:val="24"/>
                <w:szCs w:val="24"/>
              </w:rPr>
              <w:t>EG 10</w:t>
            </w:r>
            <w:r w:rsidR="00567235">
              <w:rPr>
                <w:rFonts w:asciiTheme="minorHAnsi" w:hAnsiTheme="minorHAnsi"/>
                <w:sz w:val="24"/>
                <w:szCs w:val="24"/>
              </w:rPr>
              <w:t xml:space="preserve"> </w:t>
            </w:r>
            <w:r w:rsidR="00673158" w:rsidRPr="00673158">
              <w:rPr>
                <w:rFonts w:asciiTheme="minorHAnsi" w:hAnsiTheme="minorHAnsi"/>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p>
        </w:tc>
        <w:tc>
          <w:tcPr>
            <w:tcW w:w="539" w:type="dxa"/>
            <w:tcBorders>
              <w:top w:val="single" w:sz="4" w:space="0" w:color="auto"/>
              <w:left w:val="single" w:sz="4" w:space="0" w:color="auto"/>
              <w:bottom w:val="single" w:sz="4" w:space="0" w:color="auto"/>
              <w:right w:val="single" w:sz="4" w:space="0" w:color="auto"/>
            </w:tcBorders>
            <w:vAlign w:val="center"/>
          </w:tcPr>
          <w:p w14:paraId="4A20376C"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798" w:type="dxa"/>
            <w:tcBorders>
              <w:top w:val="single" w:sz="4" w:space="0" w:color="auto"/>
              <w:left w:val="single" w:sz="4" w:space="0" w:color="auto"/>
              <w:bottom w:val="single" w:sz="4" w:space="0" w:color="auto"/>
              <w:right w:val="single" w:sz="4" w:space="0" w:color="auto"/>
            </w:tcBorders>
            <w:vAlign w:val="center"/>
          </w:tcPr>
          <w:p w14:paraId="50FB1681" w14:textId="77777777" w:rsidR="00567235" w:rsidRPr="000B32C9" w:rsidRDefault="00567235" w:rsidP="000B32C9">
            <w:pPr>
              <w:rPr>
                <w:rFonts w:asciiTheme="minorHAnsi" w:hAnsiTheme="minorHAnsi"/>
                <w:sz w:val="24"/>
                <w:szCs w:val="24"/>
              </w:rPr>
            </w:pPr>
            <w:r w:rsidRPr="000B32C9">
              <w:rPr>
                <w:rFonts w:asciiTheme="minorHAnsi" w:hAnsiTheme="minorHAnsi"/>
                <w:sz w:val="24"/>
                <w:szCs w:val="24"/>
              </w:rPr>
              <w:sym w:font="Wingdings" w:char="F06F"/>
            </w:r>
          </w:p>
        </w:tc>
        <w:tc>
          <w:tcPr>
            <w:tcW w:w="862" w:type="dxa"/>
            <w:tcBorders>
              <w:top w:val="single" w:sz="4" w:space="0" w:color="auto"/>
              <w:left w:val="single" w:sz="4" w:space="0" w:color="auto"/>
              <w:bottom w:val="single" w:sz="4" w:space="0" w:color="auto"/>
              <w:right w:val="single" w:sz="4" w:space="0" w:color="auto"/>
            </w:tcBorders>
            <w:shd w:val="clear" w:color="auto" w:fill="auto"/>
            <w:vAlign w:val="center"/>
          </w:tcPr>
          <w:p w14:paraId="4B9B3EC2" w14:textId="77777777" w:rsidR="00567235" w:rsidRPr="000B32C9" w:rsidRDefault="0067315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14139D9" w14:textId="77777777" w:rsidR="00702E38" w:rsidRPr="000B32C9" w:rsidRDefault="00702E38" w:rsidP="000B32C9">
      <w:pPr>
        <w:rPr>
          <w:rFonts w:asciiTheme="minorHAnsi" w:hAnsiTheme="minorHAns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20"/>
        <w:gridCol w:w="584"/>
        <w:gridCol w:w="550"/>
        <w:gridCol w:w="822"/>
      </w:tblGrid>
      <w:tr w:rsidR="00702E38" w:rsidRPr="000B32C9" w14:paraId="39CAE8BC" w14:textId="77777777" w:rsidTr="00D868C2">
        <w:tc>
          <w:tcPr>
            <w:tcW w:w="3979"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6E553BFB"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C. Verificarea bugetului indicativ</w:t>
            </w:r>
          </w:p>
        </w:tc>
        <w:tc>
          <w:tcPr>
            <w:tcW w:w="305" w:type="pct"/>
            <w:tcBorders>
              <w:top w:val="single" w:sz="4" w:space="0" w:color="auto"/>
              <w:left w:val="single" w:sz="4" w:space="0" w:color="auto"/>
              <w:bottom w:val="single" w:sz="4" w:space="0" w:color="auto"/>
              <w:right w:val="single" w:sz="4" w:space="0" w:color="auto"/>
            </w:tcBorders>
            <w:hideMark/>
          </w:tcPr>
          <w:p w14:paraId="56EAF9A7"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DA</w:t>
            </w:r>
          </w:p>
        </w:tc>
        <w:tc>
          <w:tcPr>
            <w:tcW w:w="287" w:type="pct"/>
            <w:tcBorders>
              <w:top w:val="single" w:sz="4" w:space="0" w:color="auto"/>
              <w:left w:val="single" w:sz="4" w:space="0" w:color="auto"/>
              <w:bottom w:val="single" w:sz="4" w:space="0" w:color="auto"/>
              <w:right w:val="single" w:sz="4" w:space="0" w:color="auto"/>
            </w:tcBorders>
            <w:hideMark/>
          </w:tcPr>
          <w:p w14:paraId="0F78640C"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w:t>
            </w:r>
          </w:p>
        </w:tc>
        <w:tc>
          <w:tcPr>
            <w:tcW w:w="429" w:type="pct"/>
            <w:tcBorders>
              <w:top w:val="single" w:sz="4" w:space="0" w:color="auto"/>
              <w:left w:val="single" w:sz="4" w:space="0" w:color="auto"/>
              <w:bottom w:val="single" w:sz="4" w:space="0" w:color="auto"/>
              <w:right w:val="single" w:sz="4" w:space="0" w:color="auto"/>
            </w:tcBorders>
            <w:hideMark/>
          </w:tcPr>
          <w:p w14:paraId="18A2D4D0"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Nu este cazul</w:t>
            </w:r>
          </w:p>
        </w:tc>
      </w:tr>
      <w:tr w:rsidR="00702E38" w:rsidRPr="000B32C9" w14:paraId="064DE41B"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384F3E7A" w14:textId="77777777" w:rsidR="00673158" w:rsidRPr="002D2CD1" w:rsidRDefault="00673158" w:rsidP="00673158">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31CA16A" w14:textId="77777777" w:rsidR="00673158" w:rsidRPr="002D2CD1" w:rsidRDefault="00673158" w:rsidP="00673158">
            <w:pPr>
              <w:spacing w:after="0" w:line="240" w:lineRule="auto"/>
              <w:jc w:val="both"/>
              <w:rPr>
                <w:rFonts w:cs="Calibri"/>
                <w:sz w:val="24"/>
                <w:szCs w:val="24"/>
              </w:rPr>
            </w:pPr>
          </w:p>
          <w:p w14:paraId="0C694A36" w14:textId="77777777" w:rsidR="00673158" w:rsidRPr="002D2CD1" w:rsidRDefault="00673158" w:rsidP="00673158">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3E509FE8" w14:textId="77777777" w:rsidR="00673158" w:rsidRDefault="00673158" w:rsidP="00673158">
            <w:pPr>
              <w:spacing w:after="0" w:line="240" w:lineRule="auto"/>
              <w:jc w:val="both"/>
              <w:rPr>
                <w:rFonts w:cs="Calibri"/>
                <w:sz w:val="24"/>
                <w:szCs w:val="24"/>
              </w:rPr>
            </w:pPr>
          </w:p>
          <w:p w14:paraId="36135A27" w14:textId="4D147DA3" w:rsidR="00673158" w:rsidRPr="002D2CD1" w:rsidRDefault="00673158" w:rsidP="00673158">
            <w:pPr>
              <w:spacing w:after="0" w:line="240" w:lineRule="auto"/>
              <w:jc w:val="both"/>
              <w:rPr>
                <w:rFonts w:cs="Calibri"/>
                <w:sz w:val="24"/>
                <w:szCs w:val="24"/>
              </w:rPr>
            </w:pPr>
            <w:r w:rsidRPr="00BE5E5F">
              <w:rPr>
                <w:rFonts w:cs="Calibri"/>
                <w:sz w:val="24"/>
                <w:szCs w:val="24"/>
              </w:rPr>
              <w:t xml:space="preserve">1.3 - Cheltuieli de promovare inclusiv pagina web, broșuri, pliante, bannere, promovare platită prin social media si alte retele de publicitate, radio si </w:t>
            </w:r>
            <w:r w:rsidR="004471F2" w:rsidRPr="00BE5E5F">
              <w:rPr>
                <w:rFonts w:cs="Calibri"/>
                <w:sz w:val="24"/>
                <w:szCs w:val="24"/>
              </w:rPr>
              <w:lastRenderedPageBreak/>
              <w:t>televiziune etc,</w:t>
            </w:r>
            <w:r w:rsidRPr="00BE5E5F">
              <w:rPr>
                <w:rFonts w:cs="Calibri"/>
                <w:sz w:val="24"/>
                <w:szCs w:val="24"/>
              </w:rPr>
              <w:t xml:space="preserve"> reprezintă o componentă secundară (maxim 50%) în cadrul acestui proiect?</w:t>
            </w:r>
          </w:p>
          <w:p w14:paraId="1F765FF7" w14:textId="77777777" w:rsidR="00673158" w:rsidRPr="002D2CD1" w:rsidRDefault="00673158" w:rsidP="00673158">
            <w:pPr>
              <w:spacing w:after="0" w:line="240" w:lineRule="auto"/>
              <w:jc w:val="both"/>
              <w:rPr>
                <w:rFonts w:cs="Calibri"/>
                <w:sz w:val="24"/>
                <w:szCs w:val="24"/>
              </w:rPr>
            </w:pPr>
          </w:p>
          <w:p w14:paraId="56423659" w14:textId="0267A870" w:rsidR="00702E38" w:rsidRPr="00590B72" w:rsidRDefault="00673158" w:rsidP="00590B72">
            <w:pPr>
              <w:spacing w:after="0" w:line="240" w:lineRule="auto"/>
              <w:jc w:val="both"/>
              <w:rPr>
                <w:rFonts w:cs="Calibri"/>
                <w:sz w:val="24"/>
                <w:szCs w:val="24"/>
              </w:rPr>
            </w:pPr>
            <w:r w:rsidRPr="002D2CD1">
              <w:rPr>
                <w:rFonts w:cs="Calibri"/>
                <w:sz w:val="24"/>
                <w:szCs w:val="24"/>
              </w:rPr>
              <w:t>1.4 - Cheltuielile privind crearea de marcă înregistrată depășesc valoarea de 5% din valoarea totală eligibilă a proiectului?</w:t>
            </w:r>
          </w:p>
        </w:tc>
        <w:tc>
          <w:tcPr>
            <w:tcW w:w="305" w:type="pct"/>
            <w:tcBorders>
              <w:top w:val="single" w:sz="4" w:space="0" w:color="auto"/>
              <w:left w:val="single" w:sz="4" w:space="0" w:color="auto"/>
              <w:bottom w:val="single" w:sz="4" w:space="0" w:color="auto"/>
              <w:right w:val="single" w:sz="4" w:space="0" w:color="auto"/>
            </w:tcBorders>
            <w:vAlign w:val="center"/>
            <w:hideMark/>
          </w:tcPr>
          <w:p w14:paraId="452BD4B1"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lastRenderedPageBreak/>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3D8B546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2531E5E9" w14:textId="77777777" w:rsidR="00702E38" w:rsidRPr="000B32C9" w:rsidRDefault="00702E38" w:rsidP="000B32C9">
            <w:pPr>
              <w:rPr>
                <w:rFonts w:asciiTheme="minorHAnsi" w:hAnsiTheme="minorHAnsi"/>
                <w:sz w:val="24"/>
                <w:szCs w:val="24"/>
              </w:rPr>
            </w:pPr>
          </w:p>
        </w:tc>
      </w:tr>
      <w:tr w:rsidR="00673158" w:rsidRPr="000B32C9" w14:paraId="6115579D" w14:textId="77777777" w:rsidTr="00D868C2">
        <w:tc>
          <w:tcPr>
            <w:tcW w:w="3979" w:type="pct"/>
            <w:tcBorders>
              <w:top w:val="single" w:sz="4" w:space="0" w:color="auto"/>
              <w:left w:val="single" w:sz="4" w:space="0" w:color="auto"/>
              <w:bottom w:val="single" w:sz="4" w:space="0" w:color="auto"/>
              <w:right w:val="single" w:sz="4" w:space="0" w:color="auto"/>
            </w:tcBorders>
          </w:tcPr>
          <w:p w14:paraId="753485B8" w14:textId="77777777" w:rsidR="00673158" w:rsidRPr="00F67116" w:rsidRDefault="00673158" w:rsidP="00673158">
            <w:pPr>
              <w:spacing w:after="0" w:line="240" w:lineRule="auto"/>
              <w:jc w:val="both"/>
              <w:rPr>
                <w:rFonts w:eastAsia="Times New Roman" w:cs="Calibri"/>
                <w:sz w:val="24"/>
                <w:szCs w:val="24"/>
              </w:rPr>
            </w:pPr>
            <w:r>
              <w:rPr>
                <w:rFonts w:cs="Calibri"/>
                <w:sz w:val="24"/>
                <w:szCs w:val="24"/>
              </w:rPr>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7AFAE099" w14:textId="77777777" w:rsidR="00673158" w:rsidRPr="002D2CD1" w:rsidRDefault="00673158" w:rsidP="00673158">
            <w:pPr>
              <w:spacing w:after="0" w:line="240" w:lineRule="auto"/>
              <w:jc w:val="both"/>
              <w:rPr>
                <w:rFonts w:cs="Calibri"/>
                <w:sz w:val="24"/>
                <w:szCs w:val="24"/>
              </w:rPr>
            </w:pPr>
          </w:p>
        </w:tc>
        <w:tc>
          <w:tcPr>
            <w:tcW w:w="305" w:type="pct"/>
            <w:tcBorders>
              <w:top w:val="single" w:sz="4" w:space="0" w:color="auto"/>
              <w:left w:val="single" w:sz="4" w:space="0" w:color="auto"/>
              <w:bottom w:val="single" w:sz="4" w:space="0" w:color="auto"/>
              <w:right w:val="single" w:sz="4" w:space="0" w:color="auto"/>
            </w:tcBorders>
            <w:vAlign w:val="center"/>
          </w:tcPr>
          <w:p w14:paraId="0587380F" w14:textId="77777777" w:rsidR="00673158" w:rsidRPr="000B32C9" w:rsidRDefault="00673158" w:rsidP="000B32C9">
            <w:pPr>
              <w:rPr>
                <w:rFonts w:asciiTheme="minorHAnsi" w:hAnsiTheme="minorHAnsi"/>
                <w:sz w:val="24"/>
                <w:szCs w:val="24"/>
              </w:rPr>
            </w:pPr>
          </w:p>
        </w:tc>
        <w:tc>
          <w:tcPr>
            <w:tcW w:w="287" w:type="pct"/>
            <w:tcBorders>
              <w:top w:val="single" w:sz="4" w:space="0" w:color="auto"/>
              <w:left w:val="single" w:sz="4" w:space="0" w:color="auto"/>
              <w:bottom w:val="single" w:sz="4" w:space="0" w:color="auto"/>
              <w:right w:val="single" w:sz="4" w:space="0" w:color="auto"/>
            </w:tcBorders>
            <w:vAlign w:val="center"/>
          </w:tcPr>
          <w:p w14:paraId="2F7E4F46" w14:textId="77777777" w:rsidR="00673158" w:rsidRPr="000B32C9" w:rsidRDefault="00673158" w:rsidP="000B32C9">
            <w:pPr>
              <w:rPr>
                <w:rFonts w:asciiTheme="minorHAnsi" w:hAnsiTheme="minorHAnsi"/>
                <w:sz w:val="24"/>
                <w:szCs w:val="24"/>
              </w:rPr>
            </w:pP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1BB3F045" w14:textId="77777777" w:rsidR="00673158" w:rsidRPr="000B32C9" w:rsidRDefault="00673158" w:rsidP="000B32C9">
            <w:pPr>
              <w:rPr>
                <w:rFonts w:asciiTheme="minorHAnsi" w:hAnsiTheme="minorHAnsi"/>
                <w:sz w:val="24"/>
                <w:szCs w:val="24"/>
              </w:rPr>
            </w:pPr>
          </w:p>
        </w:tc>
      </w:tr>
      <w:tr w:rsidR="00702E38" w:rsidRPr="000B32C9" w14:paraId="2578A36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ACF05FE" w14:textId="77777777" w:rsidR="00702E38" w:rsidRPr="000B32C9" w:rsidRDefault="00673158" w:rsidP="000B32C9">
            <w:pPr>
              <w:rPr>
                <w:rFonts w:asciiTheme="minorHAnsi" w:hAnsiTheme="minorHAnsi"/>
                <w:sz w:val="24"/>
                <w:szCs w:val="24"/>
              </w:rPr>
            </w:pPr>
            <w:r>
              <w:rPr>
                <w:rFonts w:asciiTheme="minorHAnsi" w:hAnsiTheme="minorHAnsi"/>
                <w:sz w:val="24"/>
                <w:szCs w:val="24"/>
              </w:rPr>
              <w:t>3</w:t>
            </w:r>
            <w:r w:rsidR="00702E38"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7" w:history="1">
              <w:r w:rsidR="00702E38" w:rsidRPr="000B32C9">
                <w:rPr>
                  <w:rFonts w:asciiTheme="minorHAnsi" w:hAnsiTheme="minorHAnsi"/>
                  <w:sz w:val="24"/>
                  <w:szCs w:val="24"/>
                </w:rPr>
                <w:t>http://www.ecb.int/index.html</w:t>
              </w:r>
            </w:hyperlink>
            <w:r w:rsidR="00702E38"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00702E38" w:rsidRPr="000B32C9">
              <w:rPr>
                <w:rFonts w:asciiTheme="minorHAnsi" w:hAnsiTheme="minorHAnsi"/>
                <w:sz w:val="24"/>
                <w:szCs w:val="24"/>
              </w:rPr>
              <w:t>):</w:t>
            </w:r>
          </w:p>
        </w:tc>
        <w:tc>
          <w:tcPr>
            <w:tcW w:w="305" w:type="pct"/>
            <w:tcBorders>
              <w:top w:val="single" w:sz="4" w:space="0" w:color="auto"/>
              <w:left w:val="single" w:sz="4" w:space="0" w:color="auto"/>
              <w:bottom w:val="single" w:sz="4" w:space="0" w:color="auto"/>
              <w:right w:val="single" w:sz="4" w:space="0" w:color="auto"/>
            </w:tcBorders>
            <w:vAlign w:val="center"/>
            <w:hideMark/>
          </w:tcPr>
          <w:p w14:paraId="4325A09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58E86FE"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17DD725A" w14:textId="77777777" w:rsidR="00702E38" w:rsidRPr="000B32C9" w:rsidRDefault="00702E38" w:rsidP="000B32C9">
            <w:pPr>
              <w:rPr>
                <w:rFonts w:asciiTheme="minorHAnsi" w:hAnsiTheme="minorHAnsi"/>
                <w:sz w:val="24"/>
                <w:szCs w:val="24"/>
              </w:rPr>
            </w:pPr>
          </w:p>
        </w:tc>
      </w:tr>
      <w:tr w:rsidR="00702E38" w:rsidRPr="000B32C9" w14:paraId="5E45253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2020EBC0" w14:textId="77777777" w:rsidR="00702E38" w:rsidRPr="000B32C9" w:rsidRDefault="00673158" w:rsidP="00902D53">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305" w:type="pct"/>
            <w:tcBorders>
              <w:top w:val="single" w:sz="4" w:space="0" w:color="auto"/>
              <w:left w:val="single" w:sz="4" w:space="0" w:color="auto"/>
              <w:bottom w:val="single" w:sz="4" w:space="0" w:color="auto"/>
              <w:right w:val="single" w:sz="4" w:space="0" w:color="auto"/>
            </w:tcBorders>
            <w:hideMark/>
          </w:tcPr>
          <w:p w14:paraId="2A00F5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01E9276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tcPr>
          <w:p w14:paraId="68995B01" w14:textId="77777777" w:rsidR="00702E38" w:rsidRPr="000B32C9" w:rsidRDefault="00702E38" w:rsidP="000B32C9">
            <w:pPr>
              <w:rPr>
                <w:rFonts w:asciiTheme="minorHAnsi" w:hAnsiTheme="minorHAnsi"/>
                <w:sz w:val="24"/>
                <w:szCs w:val="24"/>
              </w:rPr>
            </w:pPr>
          </w:p>
        </w:tc>
      </w:tr>
      <w:tr w:rsidR="00702E38" w:rsidRPr="000B32C9" w14:paraId="7C2054EB"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1DB2408C" w14:textId="77777777" w:rsidR="00702E38" w:rsidRPr="00673158" w:rsidRDefault="00673158" w:rsidP="00673158">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305" w:type="pct"/>
            <w:tcBorders>
              <w:top w:val="single" w:sz="4" w:space="0" w:color="auto"/>
              <w:left w:val="single" w:sz="4" w:space="0" w:color="auto"/>
              <w:bottom w:val="single" w:sz="4" w:space="0" w:color="auto"/>
              <w:right w:val="single" w:sz="4" w:space="0" w:color="auto"/>
            </w:tcBorders>
            <w:vAlign w:val="center"/>
            <w:hideMark/>
          </w:tcPr>
          <w:p w14:paraId="5A62F4D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21583FA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shd w:val="clear" w:color="auto" w:fill="808080"/>
            <w:vAlign w:val="center"/>
          </w:tcPr>
          <w:p w14:paraId="518F28E2" w14:textId="77777777" w:rsidR="00702E38" w:rsidRPr="000B32C9" w:rsidRDefault="00702E38" w:rsidP="000B32C9">
            <w:pPr>
              <w:rPr>
                <w:rFonts w:asciiTheme="minorHAnsi" w:hAnsiTheme="minorHAnsi"/>
                <w:sz w:val="24"/>
                <w:szCs w:val="24"/>
              </w:rPr>
            </w:pPr>
          </w:p>
        </w:tc>
      </w:tr>
      <w:tr w:rsidR="00702E38" w:rsidRPr="000B32C9" w14:paraId="212E7FA2"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F66AE02" w14:textId="77777777" w:rsidR="00702E38" w:rsidRPr="00902D53" w:rsidRDefault="00702E38" w:rsidP="000B32C9">
            <w:pPr>
              <w:rPr>
                <w:rFonts w:asciiTheme="minorHAnsi" w:hAnsiTheme="minorHAnsi"/>
                <w:b/>
                <w:sz w:val="24"/>
                <w:szCs w:val="24"/>
              </w:rPr>
            </w:pPr>
            <w:r w:rsidRPr="00902D53">
              <w:rPr>
                <w:rFonts w:asciiTheme="minorHAnsi" w:hAnsiTheme="minorHAnsi"/>
                <w:b/>
                <w:sz w:val="24"/>
                <w:szCs w:val="24"/>
              </w:rPr>
              <w:t xml:space="preserve">D. </w:t>
            </w:r>
            <w:r w:rsidR="00673158" w:rsidRPr="002D2CD1">
              <w:rPr>
                <w:rFonts w:cs="Calibri"/>
                <w:b/>
                <w:sz w:val="24"/>
                <w:szCs w:val="24"/>
                <w:lang w:val="pt-BR"/>
              </w:rPr>
              <w:t>Verificarea intensității sprijinului</w:t>
            </w:r>
          </w:p>
        </w:tc>
      </w:tr>
      <w:tr w:rsidR="00702E38" w:rsidRPr="000B32C9" w14:paraId="3E634AD4"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FE33BE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Planul de marketing/ Studiul de marketing include</w:t>
            </w:r>
            <w:r w:rsidR="00673158" w:rsidRPr="002D2CD1">
              <w:rPr>
                <w:sz w:val="24"/>
                <w:szCs w:val="24"/>
              </w:rPr>
              <w:t xml:space="preserve"> </w:t>
            </w:r>
            <w:r w:rsidR="00673158" w:rsidRPr="002D2CD1">
              <w:rPr>
                <w:rFonts w:cs="Calibri"/>
                <w:sz w:val="24"/>
                <w:szCs w:val="24"/>
              </w:rPr>
              <w:t>acțiuni care sunt eligibile în cadrul altor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B7DBC6D"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41B25B38"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26240F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F6AB866"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23A6DAD" w14:textId="77777777" w:rsidR="00702E38" w:rsidRPr="00673158" w:rsidRDefault="00702E38" w:rsidP="00673158">
            <w:pPr>
              <w:spacing w:after="0" w:line="240" w:lineRule="auto"/>
              <w:jc w:val="both"/>
              <w:rPr>
                <w:rFonts w:cs="Calibri"/>
                <w:sz w:val="24"/>
                <w:szCs w:val="24"/>
              </w:rPr>
            </w:pPr>
            <w:r w:rsidRPr="000B32C9">
              <w:rPr>
                <w:rFonts w:asciiTheme="minorHAnsi" w:hAnsiTheme="minorHAnsi"/>
                <w:sz w:val="24"/>
                <w:szCs w:val="24"/>
              </w:rPr>
              <w:t>2</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Actiunile prevăzute și aferente altor măsuri sunt în conformitate cu rata maximă a ajutorului și sumele aplicabile în cadrul acelor măsuri?</w:t>
            </w:r>
          </w:p>
        </w:tc>
        <w:tc>
          <w:tcPr>
            <w:tcW w:w="305" w:type="pct"/>
            <w:tcBorders>
              <w:top w:val="single" w:sz="4" w:space="0" w:color="auto"/>
              <w:left w:val="single" w:sz="4" w:space="0" w:color="auto"/>
              <w:bottom w:val="single" w:sz="4" w:space="0" w:color="auto"/>
              <w:right w:val="single" w:sz="4" w:space="0" w:color="auto"/>
            </w:tcBorders>
            <w:vAlign w:val="center"/>
            <w:hideMark/>
          </w:tcPr>
          <w:p w14:paraId="168E4457"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6AE083D0"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422DBAF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6D358AAC" w14:textId="77777777" w:rsidTr="00D868C2">
        <w:tc>
          <w:tcPr>
            <w:tcW w:w="3979" w:type="pct"/>
            <w:tcBorders>
              <w:top w:val="single" w:sz="4" w:space="0" w:color="auto"/>
              <w:left w:val="single" w:sz="4" w:space="0" w:color="auto"/>
              <w:bottom w:val="single" w:sz="4" w:space="0" w:color="auto"/>
              <w:right w:val="single" w:sz="4" w:space="0" w:color="auto"/>
            </w:tcBorders>
            <w:hideMark/>
          </w:tcPr>
          <w:p w14:paraId="6C310801" w14:textId="322011CA" w:rsidR="00702E38" w:rsidRPr="000B32C9" w:rsidRDefault="00702E38" w:rsidP="00492185">
            <w:pPr>
              <w:rPr>
                <w:rFonts w:asciiTheme="minorHAnsi" w:hAnsiTheme="minorHAnsi"/>
                <w:sz w:val="24"/>
                <w:szCs w:val="24"/>
              </w:rPr>
            </w:pPr>
            <w:r w:rsidRPr="000B32C9">
              <w:rPr>
                <w:rFonts w:asciiTheme="minorHAnsi" w:hAnsiTheme="minorHAnsi"/>
                <w:sz w:val="24"/>
                <w:szCs w:val="24"/>
              </w:rPr>
              <w:t>3</w:t>
            </w:r>
            <w:r w:rsidR="006712E1">
              <w:rPr>
                <w:rFonts w:asciiTheme="minorHAnsi" w:hAnsiTheme="minorHAnsi"/>
                <w:sz w:val="24"/>
                <w:szCs w:val="24"/>
              </w:rPr>
              <w:t>.</w:t>
            </w:r>
            <w:r w:rsidRPr="000B32C9">
              <w:rPr>
                <w:rFonts w:asciiTheme="minorHAnsi" w:hAnsiTheme="minorHAnsi"/>
                <w:sz w:val="24"/>
                <w:szCs w:val="24"/>
              </w:rPr>
              <w:t xml:space="preserve"> </w:t>
            </w:r>
            <w:r w:rsidR="00673158" w:rsidRPr="002D2CD1">
              <w:rPr>
                <w:rFonts w:cs="Calibri"/>
                <w:sz w:val="24"/>
                <w:szCs w:val="24"/>
              </w:rPr>
              <w:t xml:space="preserve">Valoarea  sprijinului solicitat </w:t>
            </w:r>
            <w:r w:rsidR="00673158">
              <w:rPr>
                <w:rFonts w:cs="Calibri"/>
                <w:sz w:val="24"/>
                <w:szCs w:val="24"/>
              </w:rPr>
              <w:t>se încadrează în maximum prevăzut în fișa măsurii din SDL, dar nu mai mult</w:t>
            </w:r>
            <w:r w:rsidR="007E21A9">
              <w:rPr>
                <w:rFonts w:cs="Calibri"/>
                <w:sz w:val="24"/>
                <w:szCs w:val="24"/>
              </w:rPr>
              <w:t xml:space="preserve"> </w:t>
            </w:r>
            <w:r w:rsidR="007E21A9" w:rsidRPr="00971EB9">
              <w:rPr>
                <w:rFonts w:cs="Calibri"/>
                <w:sz w:val="24"/>
                <w:szCs w:val="24"/>
                <w:highlight w:val="yellow"/>
              </w:rPr>
              <w:t xml:space="preserve">de </w:t>
            </w:r>
            <w:r w:rsidR="00492185" w:rsidRPr="00971EB9">
              <w:rPr>
                <w:rFonts w:cs="Calibri"/>
                <w:sz w:val="24"/>
                <w:szCs w:val="24"/>
                <w:highlight w:val="yellow"/>
              </w:rPr>
              <w:t>24,164.54</w:t>
            </w:r>
            <w:r w:rsidR="00673158" w:rsidRPr="00971EB9">
              <w:rPr>
                <w:rFonts w:cs="Calibri"/>
                <w:sz w:val="24"/>
                <w:szCs w:val="24"/>
                <w:highlight w:val="yellow"/>
              </w:rPr>
              <w:t xml:space="preserve"> euro?</w:t>
            </w:r>
            <w:bookmarkStart w:id="0" w:name="_GoBack"/>
            <w:bookmarkEnd w:id="0"/>
          </w:p>
        </w:tc>
        <w:tc>
          <w:tcPr>
            <w:tcW w:w="305" w:type="pct"/>
            <w:tcBorders>
              <w:top w:val="single" w:sz="4" w:space="0" w:color="auto"/>
              <w:left w:val="single" w:sz="4" w:space="0" w:color="auto"/>
              <w:bottom w:val="single" w:sz="4" w:space="0" w:color="auto"/>
              <w:right w:val="single" w:sz="4" w:space="0" w:color="auto"/>
            </w:tcBorders>
            <w:vAlign w:val="center"/>
            <w:hideMark/>
          </w:tcPr>
          <w:p w14:paraId="300CFE62"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7D87BE5A"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5B9E9135"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r w:rsidR="00702E38" w:rsidRPr="000B32C9" w14:paraId="749824C0" w14:textId="77777777" w:rsidTr="00D27D92">
        <w:tc>
          <w:tcPr>
            <w:tcW w:w="5000" w:type="pct"/>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A15E252"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 xml:space="preserve">E. Verificarea Planului Financiar </w:t>
            </w:r>
          </w:p>
        </w:tc>
      </w:tr>
      <w:tr w:rsidR="00702E38" w:rsidRPr="000B32C9" w14:paraId="01F71A87" w14:textId="77777777" w:rsidTr="00D868C2">
        <w:tc>
          <w:tcPr>
            <w:tcW w:w="3979" w:type="pct"/>
            <w:tcBorders>
              <w:top w:val="single" w:sz="4" w:space="0" w:color="auto"/>
              <w:left w:val="single" w:sz="4" w:space="0" w:color="auto"/>
              <w:bottom w:val="single" w:sz="4" w:space="0" w:color="auto"/>
              <w:right w:val="single" w:sz="4" w:space="0" w:color="auto"/>
            </w:tcBorders>
            <w:vAlign w:val="center"/>
            <w:hideMark/>
          </w:tcPr>
          <w:p w14:paraId="0BC6C61A" w14:textId="77777777" w:rsidR="00702E38" w:rsidRPr="000B32C9" w:rsidRDefault="00702E38" w:rsidP="00673158">
            <w:pPr>
              <w:rPr>
                <w:rFonts w:asciiTheme="minorHAnsi" w:hAnsiTheme="minorHAnsi"/>
                <w:sz w:val="24"/>
                <w:szCs w:val="24"/>
              </w:rPr>
            </w:pPr>
            <w:r w:rsidRPr="000B32C9">
              <w:rPr>
                <w:rFonts w:asciiTheme="minorHAnsi" w:hAnsiTheme="minorHAnsi"/>
                <w:sz w:val="24"/>
                <w:szCs w:val="24"/>
              </w:rPr>
              <w:t>1</w:t>
            </w:r>
            <w:r w:rsidR="006712E1">
              <w:rPr>
                <w:rFonts w:asciiTheme="minorHAnsi" w:hAnsiTheme="minorHAnsi"/>
                <w:sz w:val="24"/>
                <w:szCs w:val="24"/>
              </w:rPr>
              <w:t>.</w:t>
            </w:r>
            <w:r w:rsidRPr="000B32C9">
              <w:rPr>
                <w:rFonts w:asciiTheme="minorHAnsi" w:hAnsiTheme="minorHAnsi"/>
                <w:sz w:val="24"/>
                <w:szCs w:val="24"/>
              </w:rPr>
              <w:t xml:space="preserve"> Planul financiar este corect completat şi respectă gradul de intervenţie publică stabilit de GAL prin fișa măsurii din S</w:t>
            </w:r>
            <w:r w:rsidR="00673158">
              <w:rPr>
                <w:rFonts w:asciiTheme="minorHAnsi" w:hAnsiTheme="minorHAnsi"/>
                <w:sz w:val="24"/>
                <w:szCs w:val="24"/>
              </w:rPr>
              <w:t>DL?</w:t>
            </w:r>
          </w:p>
        </w:tc>
        <w:tc>
          <w:tcPr>
            <w:tcW w:w="305" w:type="pct"/>
            <w:tcBorders>
              <w:top w:val="single" w:sz="4" w:space="0" w:color="auto"/>
              <w:left w:val="single" w:sz="4" w:space="0" w:color="auto"/>
              <w:bottom w:val="single" w:sz="4" w:space="0" w:color="auto"/>
              <w:right w:val="single" w:sz="4" w:space="0" w:color="auto"/>
            </w:tcBorders>
            <w:vAlign w:val="center"/>
            <w:hideMark/>
          </w:tcPr>
          <w:p w14:paraId="63AA79BB"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287" w:type="pct"/>
            <w:tcBorders>
              <w:top w:val="single" w:sz="4" w:space="0" w:color="auto"/>
              <w:left w:val="single" w:sz="4" w:space="0" w:color="auto"/>
              <w:bottom w:val="single" w:sz="4" w:space="0" w:color="auto"/>
              <w:right w:val="single" w:sz="4" w:space="0" w:color="auto"/>
            </w:tcBorders>
            <w:vAlign w:val="center"/>
            <w:hideMark/>
          </w:tcPr>
          <w:p w14:paraId="1E0CF42C"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c>
          <w:tcPr>
            <w:tcW w:w="429" w:type="pct"/>
            <w:tcBorders>
              <w:top w:val="single" w:sz="4" w:space="0" w:color="auto"/>
              <w:left w:val="single" w:sz="4" w:space="0" w:color="auto"/>
              <w:bottom w:val="single" w:sz="4" w:space="0" w:color="auto"/>
              <w:right w:val="single" w:sz="4" w:space="0" w:color="auto"/>
            </w:tcBorders>
            <w:vAlign w:val="center"/>
            <w:hideMark/>
          </w:tcPr>
          <w:p w14:paraId="71FFEB69" w14:textId="77777777" w:rsidR="00702E38" w:rsidRPr="000B32C9" w:rsidRDefault="00702E38" w:rsidP="000B32C9">
            <w:pPr>
              <w:rPr>
                <w:rFonts w:asciiTheme="minorHAnsi" w:hAnsiTheme="minorHAnsi"/>
                <w:sz w:val="24"/>
                <w:szCs w:val="24"/>
              </w:rPr>
            </w:pPr>
            <w:r w:rsidRPr="000B32C9">
              <w:rPr>
                <w:rFonts w:asciiTheme="minorHAnsi" w:hAnsiTheme="minorHAnsi"/>
                <w:sz w:val="24"/>
                <w:szCs w:val="24"/>
              </w:rPr>
              <w:sym w:font="Wingdings" w:char="F06F"/>
            </w:r>
          </w:p>
        </w:tc>
      </w:tr>
    </w:tbl>
    <w:p w14:paraId="7FC1586C" w14:textId="77777777" w:rsidR="00702E38" w:rsidRPr="000B32C9" w:rsidRDefault="00702E38" w:rsidP="000B32C9">
      <w:pPr>
        <w:rPr>
          <w:rFonts w:asciiTheme="minorHAnsi" w:hAnsiTheme="minorHAnsi"/>
          <w:sz w:val="24"/>
          <w:szCs w:val="24"/>
        </w:rPr>
      </w:pPr>
    </w:p>
    <w:p w14:paraId="376A2DF5" w14:textId="77777777" w:rsidR="00702E38" w:rsidRPr="003A3565" w:rsidRDefault="00702E38" w:rsidP="000B32C9">
      <w:pPr>
        <w:rPr>
          <w:rFonts w:asciiTheme="minorHAnsi" w:hAnsiTheme="minorHAnsi"/>
          <w:b/>
          <w:sz w:val="24"/>
          <w:szCs w:val="24"/>
        </w:rPr>
      </w:pPr>
      <w:r w:rsidRPr="003A3565">
        <w:rPr>
          <w:rFonts w:asciiTheme="minorHAnsi" w:hAnsiTheme="minorHAnsi"/>
          <w:b/>
          <w:sz w:val="24"/>
          <w:szCs w:val="24"/>
        </w:rPr>
        <w:t>DECIZIA REFERITOARE LA ELIGIBILITATEA PROIECTULUI</w:t>
      </w:r>
    </w:p>
    <w:p w14:paraId="7F71F12F"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r w:rsidRPr="000B32C9">
        <w:rPr>
          <w:rFonts w:asciiTheme="minorHAnsi" w:hAnsiTheme="minorHAnsi"/>
          <w:b/>
          <w:kern w:val="32"/>
          <w:sz w:val="24"/>
          <w:szCs w:val="24"/>
        </w:rPr>
        <w:t>PROIECTUL ESTE:</w:t>
      </w:r>
    </w:p>
    <w:p w14:paraId="513E8877"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ELIGIBIL</w:t>
      </w:r>
    </w:p>
    <w:p w14:paraId="670628C0" w14:textId="77777777" w:rsidR="00702E38" w:rsidRPr="000B32C9" w:rsidRDefault="003A3565" w:rsidP="003A3565">
      <w:pPr>
        <w:spacing w:before="120" w:after="120" w:line="240" w:lineRule="auto"/>
        <w:ind w:left="720"/>
        <w:contextualSpacing/>
        <w:jc w:val="both"/>
        <w:rPr>
          <w:rFonts w:asciiTheme="minorHAnsi" w:hAnsiTheme="minorHAnsi"/>
          <w:b/>
          <w:kern w:val="32"/>
          <w:sz w:val="24"/>
          <w:szCs w:val="24"/>
        </w:rPr>
      </w:pPr>
      <w:r w:rsidRPr="000B32C9">
        <w:rPr>
          <w:rFonts w:asciiTheme="minorHAnsi" w:hAnsiTheme="minorHAnsi"/>
          <w:sz w:val="24"/>
          <w:szCs w:val="24"/>
        </w:rPr>
        <w:sym w:font="Wingdings" w:char="F06F"/>
      </w:r>
      <w:r>
        <w:rPr>
          <w:rFonts w:asciiTheme="minorHAnsi" w:hAnsiTheme="minorHAnsi"/>
          <w:sz w:val="24"/>
          <w:szCs w:val="24"/>
        </w:rPr>
        <w:t xml:space="preserve"> </w:t>
      </w:r>
      <w:r w:rsidR="00702E38" w:rsidRPr="000B32C9">
        <w:rPr>
          <w:rFonts w:asciiTheme="minorHAnsi" w:hAnsiTheme="minorHAnsi"/>
          <w:b/>
          <w:kern w:val="32"/>
          <w:sz w:val="24"/>
          <w:szCs w:val="24"/>
        </w:rPr>
        <w:t>NEELIGIBIL</w:t>
      </w:r>
    </w:p>
    <w:p w14:paraId="725640B0" w14:textId="77777777" w:rsidR="00702E38" w:rsidRPr="000B32C9" w:rsidRDefault="00702E38" w:rsidP="00702E38">
      <w:pPr>
        <w:spacing w:before="120" w:after="120" w:line="240" w:lineRule="auto"/>
        <w:contextualSpacing/>
        <w:jc w:val="both"/>
        <w:rPr>
          <w:rFonts w:asciiTheme="minorHAnsi" w:hAnsiTheme="minorHAnsi"/>
          <w:b/>
          <w:kern w:val="32"/>
          <w:sz w:val="24"/>
          <w:szCs w:val="24"/>
        </w:rPr>
      </w:pPr>
    </w:p>
    <w:p w14:paraId="71FC9233"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Dacă toate criteriile de eligibilitate aplicate proiectului au fost îndeplinite, proiectul este eligibil.</w:t>
      </w:r>
    </w:p>
    <w:p w14:paraId="0181AEE2"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În cazul proiectelor neeligibile se va completa rubrica Observaţii cu toate motivele de neeligibilitate ale  proiectului.</w:t>
      </w:r>
    </w:p>
    <w:p w14:paraId="671ECD6B" w14:textId="77777777" w:rsidR="00702E38" w:rsidRPr="000B32C9" w:rsidRDefault="00702E38" w:rsidP="00702E38">
      <w:pPr>
        <w:overflowPunct w:val="0"/>
        <w:autoSpaceDE w:val="0"/>
        <w:autoSpaceDN w:val="0"/>
        <w:adjustRightInd w:val="0"/>
        <w:spacing w:after="0" w:line="240" w:lineRule="auto"/>
        <w:jc w:val="both"/>
        <w:textAlignment w:val="baseline"/>
        <w:rPr>
          <w:rFonts w:asciiTheme="minorHAnsi" w:hAnsiTheme="minorHAnsi"/>
          <w:i/>
          <w:sz w:val="24"/>
          <w:szCs w:val="24"/>
        </w:rPr>
      </w:pPr>
      <w:r w:rsidRPr="000B32C9">
        <w:rPr>
          <w:rFonts w:asciiTheme="minorHAnsi" w:hAnsiTheme="minorHAnsi"/>
          <w:i/>
          <w:sz w:val="24"/>
          <w:szCs w:val="24"/>
        </w:rPr>
        <w:t xml:space="preserve">Expertul care întocmește Fișa de verificare îşi concretizează verificarea prin înscrierea unei bife („√”) în căsuțele/câmpurile respective. Persoana care verifică munca expertului certifică acest </w:t>
      </w:r>
      <w:r w:rsidRPr="000B32C9">
        <w:rPr>
          <w:rFonts w:asciiTheme="minorHAnsi" w:hAnsiTheme="minorHAnsi"/>
          <w:i/>
          <w:sz w:val="24"/>
          <w:szCs w:val="24"/>
        </w:rPr>
        <w:lastRenderedPageBreak/>
        <w:t>lucru prin înscrierea unei linii oblice („\”) de la stânga sus spre dreapta jos, suprapusă peste bifa expertului.</w:t>
      </w:r>
    </w:p>
    <w:p w14:paraId="23BB805A" w14:textId="77777777" w:rsidR="00702E38" w:rsidRPr="000B32C9" w:rsidRDefault="00702E38" w:rsidP="00702E38">
      <w:pPr>
        <w:spacing w:after="0" w:line="240" w:lineRule="auto"/>
        <w:contextualSpacing/>
        <w:jc w:val="both"/>
        <w:rPr>
          <w:rFonts w:asciiTheme="minorHAnsi" w:hAnsiTheme="minorHAnsi"/>
          <w:b/>
          <w:kern w:val="32"/>
          <w:sz w:val="24"/>
          <w:szCs w:val="24"/>
          <w:lang w:val="fr-FR"/>
        </w:rPr>
      </w:pPr>
    </w:p>
    <w:p w14:paraId="6B37D303"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u w:val="single"/>
        </w:rPr>
      </w:pPr>
      <w:r w:rsidRPr="000B32C9">
        <w:rPr>
          <w:rFonts w:asciiTheme="minorHAnsi" w:hAnsiTheme="minorHAnsi"/>
          <w:sz w:val="24"/>
          <w:szCs w:val="24"/>
          <w:u w:val="single"/>
        </w:rPr>
        <w:t>Observatii:</w:t>
      </w:r>
    </w:p>
    <w:p w14:paraId="57A6FD85"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Se detaliază:</w:t>
      </w:r>
    </w:p>
    <w:p w14:paraId="3C58B2A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xml:space="preserve">- pentru fiecare criteriu de eligibilitate care nu a fost îndeplinit, motivul neeligibilităţii, dacă este cazul, </w:t>
      </w:r>
    </w:p>
    <w:p w14:paraId="31CA9A9E"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reducerii valorii eligibile, a valorii publice sau a intensităţii sprijinului, dacă este cazul,</w:t>
      </w:r>
    </w:p>
    <w:p w14:paraId="449A7318" w14:textId="77777777" w:rsidR="00702E38" w:rsidRPr="000B32C9" w:rsidRDefault="00702E38" w:rsidP="00702E38">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heme="minorHAnsi" w:hAnsiTheme="minorHAnsi"/>
          <w:sz w:val="24"/>
          <w:szCs w:val="24"/>
        </w:rPr>
      </w:pPr>
      <w:r w:rsidRPr="000B32C9">
        <w:rPr>
          <w:rFonts w:asciiTheme="minorHAnsi" w:hAnsiTheme="minorHAnsi"/>
          <w:sz w:val="24"/>
          <w:szCs w:val="24"/>
        </w:rPr>
        <w:t>- motivul neeligibilităţii din punct de vedere al verificării pe teren, dacă este cazul.</w:t>
      </w:r>
    </w:p>
    <w:p w14:paraId="743E356F" w14:textId="77777777" w:rsidR="00702E38" w:rsidRPr="000B32C9" w:rsidRDefault="00702E38" w:rsidP="00702E38">
      <w:pPr>
        <w:pBdr>
          <w:top w:val="single" w:sz="4" w:space="1" w:color="auto"/>
          <w:left w:val="single" w:sz="4" w:space="1" w:color="auto"/>
          <w:bottom w:val="single" w:sz="4" w:space="1" w:color="auto"/>
          <w:right w:val="single" w:sz="4" w:space="4" w:color="auto"/>
        </w:pBdr>
        <w:spacing w:after="0" w:line="240" w:lineRule="auto"/>
        <w:rPr>
          <w:rFonts w:asciiTheme="minorHAnsi" w:hAnsiTheme="minorHAnsi"/>
          <w:sz w:val="24"/>
          <w:szCs w:val="24"/>
        </w:rPr>
      </w:pPr>
      <w:r w:rsidRPr="000B32C9">
        <w:rPr>
          <w:rFonts w:asciiTheme="minorHAnsi" w:hAnsiTheme="minorHAnsi"/>
          <w:sz w:val="24"/>
          <w:szCs w:val="24"/>
        </w:rPr>
        <w:t>..........................................................................................................................................................</w:t>
      </w:r>
    </w:p>
    <w:p w14:paraId="1194DBBD" w14:textId="77777777" w:rsidR="00702E38" w:rsidRPr="000B32C9" w:rsidRDefault="004D478A" w:rsidP="00702E38">
      <w:pPr>
        <w:spacing w:after="0" w:line="240" w:lineRule="auto"/>
        <w:rPr>
          <w:rFonts w:asciiTheme="minorHAnsi" w:eastAsia="Times New Roman" w:hAnsiTheme="minorHAnsi" w:cs="Calibri"/>
          <w:bCs/>
          <w:iCs/>
          <w:sz w:val="24"/>
          <w:szCs w:val="24"/>
          <w:lang w:eastAsia="fr-FR"/>
        </w:rPr>
      </w:pPr>
      <w:r w:rsidRPr="000B32C9">
        <w:rPr>
          <w:rFonts w:asciiTheme="minorHAnsi" w:hAnsiTheme="minorHAnsi"/>
          <w:noProof/>
          <w:sz w:val="24"/>
          <w:szCs w:val="24"/>
          <w:lang w:val="en-GB" w:eastAsia="en-GB"/>
        </w:rPr>
        <mc:AlternateContent>
          <mc:Choice Requires="wps">
            <w:drawing>
              <wp:anchor distT="0" distB="0" distL="114300" distR="114300" simplePos="0" relativeHeight="251659264" behindDoc="0" locked="0" layoutInCell="1" allowOverlap="1" wp14:anchorId="0E736CDB" wp14:editId="7D23BAE3">
                <wp:simplePos x="0" y="0"/>
                <wp:positionH relativeFrom="column">
                  <wp:posOffset>4246668</wp:posOffset>
                </wp:positionH>
                <wp:positionV relativeFrom="paragraph">
                  <wp:posOffset>115782</wp:posOffset>
                </wp:positionV>
                <wp:extent cx="1247775" cy="876300"/>
                <wp:effectExtent l="0" t="0" r="22225" b="3810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7AFB53CD" w14:textId="77777777" w:rsidR="007D4F73" w:rsidRDefault="007D4F73" w:rsidP="004D478A">
                            <w:pPr>
                              <w:jc w:val="center"/>
                            </w:pPr>
                            <w:r>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736CDB" id="Rectangle 46" o:spid="_x0000_s1026" style="position:absolute;margin-left:334.4pt;margin-top:9.1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">
                <v:textbox>
                  <w:txbxContent>
                    <w:p w14:paraId="7AFB53CD" w14:textId="77777777" w:rsidR="007D4F73" w:rsidRDefault="007D4F73" w:rsidP="004D478A">
                      <w:pPr>
                        <w:jc w:val="center"/>
                      </w:pPr>
                      <w:r>
                        <w:rPr>
                          <w:rFonts w:eastAsia="Times New Roman"/>
                          <w:bCs/>
                          <w:i/>
                          <w:sz w:val="24"/>
                          <w:szCs w:val="24"/>
                        </w:rPr>
                        <w:t>Ştampila</w:t>
                      </w:r>
                    </w:p>
                  </w:txbxContent>
                </v:textbox>
              </v:rect>
            </w:pict>
          </mc:Fallback>
        </mc:AlternateContent>
      </w:r>
    </w:p>
    <w:p w14:paraId="06953078" w14:textId="77777777" w:rsidR="00702E38" w:rsidRDefault="00702E38" w:rsidP="00702E38">
      <w:pPr>
        <w:spacing w:after="0" w:line="240" w:lineRule="auto"/>
        <w:rPr>
          <w:rFonts w:asciiTheme="minorHAnsi" w:hAnsiTheme="minorHAnsi"/>
          <w:sz w:val="24"/>
          <w:szCs w:val="24"/>
        </w:rPr>
      </w:pPr>
    </w:p>
    <w:p w14:paraId="2357407D" w14:textId="77777777" w:rsidR="007E79B9" w:rsidRPr="007E79B9" w:rsidRDefault="007E79B9" w:rsidP="007E79B9">
      <w:pPr>
        <w:rPr>
          <w:rFonts w:asciiTheme="minorHAnsi" w:hAnsiTheme="minorHAnsi"/>
          <w:sz w:val="24"/>
          <w:szCs w:val="24"/>
        </w:rPr>
      </w:pPr>
    </w:p>
    <w:p w14:paraId="0BFF3180" w14:textId="77777777" w:rsidR="007E79B9" w:rsidRPr="007E79B9" w:rsidRDefault="007E79B9" w:rsidP="007E79B9">
      <w:pPr>
        <w:rPr>
          <w:rFonts w:asciiTheme="minorHAnsi" w:hAnsiTheme="minorHAnsi"/>
          <w:sz w:val="24"/>
          <w:szCs w:val="24"/>
        </w:rPr>
      </w:pPr>
    </w:p>
    <w:p w14:paraId="11E887CF" w14:textId="77777777" w:rsidR="007E79B9" w:rsidRPr="007E79B9" w:rsidRDefault="007E79B9" w:rsidP="007E79B9">
      <w:pPr>
        <w:rPr>
          <w:rFonts w:asciiTheme="minorHAnsi" w:hAnsiTheme="minorHAnsi"/>
          <w:sz w:val="24"/>
          <w:szCs w:val="24"/>
        </w:rPr>
      </w:pPr>
    </w:p>
    <w:p w14:paraId="69FD67E2" w14:textId="77777777" w:rsidR="007E79B9" w:rsidRPr="007E79B9" w:rsidRDefault="007E79B9" w:rsidP="007E79B9">
      <w:pPr>
        <w:rPr>
          <w:rFonts w:asciiTheme="minorHAnsi" w:hAnsiTheme="minorHAnsi"/>
          <w:sz w:val="24"/>
          <w:szCs w:val="24"/>
        </w:rPr>
      </w:pPr>
    </w:p>
    <w:p w14:paraId="11B8B930" w14:textId="77777777" w:rsidR="007E79B9" w:rsidRDefault="007E79B9" w:rsidP="007E79B9">
      <w:pPr>
        <w:rPr>
          <w:rFonts w:asciiTheme="minorHAnsi" w:hAnsiTheme="minorHAnsi"/>
          <w:sz w:val="24"/>
          <w:szCs w:val="24"/>
        </w:rPr>
      </w:pPr>
    </w:p>
    <w:p w14:paraId="27D6B81D" w14:textId="77777777" w:rsidR="00702E38" w:rsidRPr="000B32C9" w:rsidRDefault="00702E38" w:rsidP="00702E38">
      <w:pPr>
        <w:spacing w:after="0" w:line="240" w:lineRule="auto"/>
        <w:rPr>
          <w:rFonts w:asciiTheme="minorHAnsi" w:hAnsiTheme="minorHAnsi"/>
          <w:vanish/>
          <w:sz w:val="24"/>
          <w:szCs w:val="24"/>
        </w:rPr>
      </w:pPr>
    </w:p>
    <w:p w14:paraId="7361FA0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p>
    <w:p w14:paraId="10C232BE"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Verificat</w:t>
      </w:r>
      <w:r w:rsidRPr="000B32C9">
        <w:rPr>
          <w:rFonts w:asciiTheme="minorHAnsi" w:eastAsia="Times New Roman" w:hAnsiTheme="minorHAnsi"/>
          <w:sz w:val="24"/>
          <w:szCs w:val="24"/>
        </w:rPr>
        <w:t xml:space="preserve">: Expert 2 GAL </w:t>
      </w:r>
      <w:r w:rsidR="005E5628">
        <w:rPr>
          <w:rFonts w:asciiTheme="minorHAnsi" w:eastAsia="Times New Roman" w:hAnsiTheme="minorHAnsi"/>
          <w:sz w:val="24"/>
          <w:szCs w:val="24"/>
        </w:rPr>
        <w:t>OLTUL PUTERNIC</w:t>
      </w:r>
    </w:p>
    <w:p w14:paraId="0521661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6D562345"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1C9400A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74E91659"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                                           </w:t>
      </w:r>
    </w:p>
    <w:p w14:paraId="2D0B49D2"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sz w:val="24"/>
          <w:szCs w:val="24"/>
        </w:rPr>
      </w:pPr>
      <w:r w:rsidRPr="000B32C9">
        <w:rPr>
          <w:rFonts w:asciiTheme="minorHAnsi" w:eastAsia="Times New Roman" w:hAnsiTheme="minorHAnsi"/>
          <w:b/>
          <w:sz w:val="24"/>
          <w:szCs w:val="24"/>
        </w:rPr>
        <w:t>Întocmit</w:t>
      </w:r>
      <w:r w:rsidRPr="000B32C9">
        <w:rPr>
          <w:rFonts w:asciiTheme="minorHAnsi" w:eastAsia="Times New Roman" w:hAnsiTheme="minorHAnsi"/>
          <w:sz w:val="24"/>
          <w:szCs w:val="24"/>
        </w:rPr>
        <w:t xml:space="preserve">: Expert 1 GAL </w:t>
      </w:r>
      <w:r w:rsidR="005E5628">
        <w:rPr>
          <w:rFonts w:asciiTheme="minorHAnsi" w:eastAsia="Times New Roman" w:hAnsiTheme="minorHAnsi"/>
          <w:sz w:val="24"/>
          <w:szCs w:val="24"/>
        </w:rPr>
        <w:t>OLTUL PUTERNIC</w:t>
      </w:r>
    </w:p>
    <w:p w14:paraId="251BCFF0"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Nume/Prenume ______________________         </w:t>
      </w:r>
    </w:p>
    <w:p w14:paraId="3704EB14"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Semnătura __________</w:t>
      </w:r>
    </w:p>
    <w:p w14:paraId="52BB1D4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r w:rsidRPr="000B32C9">
        <w:rPr>
          <w:rFonts w:asciiTheme="minorHAnsi" w:eastAsia="Times New Roman" w:hAnsiTheme="minorHAnsi"/>
          <w:bCs/>
          <w:i/>
          <w:sz w:val="24"/>
          <w:szCs w:val="24"/>
        </w:rPr>
        <w:t xml:space="preserve">Data_____/_____/________           </w:t>
      </w:r>
    </w:p>
    <w:p w14:paraId="6F5F23C7"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Cs/>
          <w:i/>
          <w:sz w:val="24"/>
          <w:szCs w:val="24"/>
        </w:rPr>
      </w:pPr>
    </w:p>
    <w:p w14:paraId="2FEC7438" w14:textId="77777777" w:rsidR="004D478A" w:rsidRPr="000B32C9" w:rsidRDefault="004D478A" w:rsidP="004D478A">
      <w:pPr>
        <w:tabs>
          <w:tab w:val="left" w:pos="6120"/>
        </w:tabs>
        <w:spacing w:after="0" w:line="240" w:lineRule="auto"/>
        <w:contextualSpacing/>
        <w:jc w:val="both"/>
        <w:rPr>
          <w:rFonts w:asciiTheme="minorHAnsi" w:eastAsia="Times New Roman" w:hAnsiTheme="minorHAnsi"/>
          <w:b/>
          <w:sz w:val="24"/>
          <w:szCs w:val="24"/>
        </w:rPr>
      </w:pPr>
      <w:r w:rsidRPr="000B32C9">
        <w:rPr>
          <w:rFonts w:asciiTheme="minorHAnsi" w:eastAsia="Times New Roman" w:hAnsiTheme="minorHAnsi"/>
          <w:bCs/>
          <w:i/>
          <w:sz w:val="24"/>
          <w:szCs w:val="24"/>
        </w:rPr>
        <w:t xml:space="preserve">                                              </w:t>
      </w:r>
    </w:p>
    <w:p w14:paraId="1D33439D"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52B5AB83" w14:textId="77777777" w:rsidR="00702E38" w:rsidRPr="000B32C9" w:rsidRDefault="00702E38" w:rsidP="00702E38">
      <w:pPr>
        <w:spacing w:before="120" w:after="120" w:line="240" w:lineRule="auto"/>
        <w:jc w:val="both"/>
        <w:rPr>
          <w:rFonts w:asciiTheme="minorHAnsi" w:hAnsiTheme="minorHAnsi"/>
          <w:b/>
          <w:i/>
          <w:sz w:val="24"/>
          <w:szCs w:val="24"/>
          <w:u w:val="single"/>
        </w:rPr>
      </w:pPr>
    </w:p>
    <w:p w14:paraId="1E819363" w14:textId="77777777" w:rsidR="00702E38" w:rsidRPr="000B32C9" w:rsidRDefault="00702E38" w:rsidP="00702E38">
      <w:pPr>
        <w:spacing w:before="120" w:after="120" w:line="240" w:lineRule="auto"/>
        <w:rPr>
          <w:rFonts w:asciiTheme="minorHAnsi" w:hAnsiTheme="minorHAnsi"/>
          <w:sz w:val="24"/>
          <w:szCs w:val="24"/>
        </w:rPr>
        <w:sectPr w:rsidR="00702E38" w:rsidRPr="000B32C9" w:rsidSect="002C52EF">
          <w:pgSz w:w="11909" w:h="16834" w:code="9"/>
          <w:pgMar w:top="1138" w:right="1411" w:bottom="1138" w:left="1138" w:header="576" w:footer="432" w:gutter="0"/>
          <w:cols w:space="720"/>
        </w:sectPr>
      </w:pPr>
    </w:p>
    <w:p w14:paraId="6C000BC9" w14:textId="77777777" w:rsidR="00702E38" w:rsidRPr="000B32C9" w:rsidRDefault="00702E38" w:rsidP="00702E38">
      <w:pPr>
        <w:shd w:val="clear" w:color="auto" w:fill="D9D9D9"/>
        <w:overflowPunct w:val="0"/>
        <w:autoSpaceDE w:val="0"/>
        <w:autoSpaceDN w:val="0"/>
        <w:adjustRightInd w:val="0"/>
        <w:spacing w:before="120" w:after="120" w:line="240" w:lineRule="auto"/>
        <w:jc w:val="both"/>
        <w:textAlignment w:val="baseline"/>
        <w:rPr>
          <w:rFonts w:asciiTheme="minorHAnsi" w:hAnsiTheme="minorHAnsi"/>
          <w:b/>
          <w:sz w:val="24"/>
          <w:szCs w:val="24"/>
        </w:rPr>
      </w:pPr>
      <w:r w:rsidRPr="000B32C9">
        <w:rPr>
          <w:rFonts w:asciiTheme="minorHAnsi" w:hAnsiTheme="minorHAnsi"/>
          <w:b/>
          <w:sz w:val="24"/>
          <w:szCs w:val="24"/>
        </w:rPr>
        <w:lastRenderedPageBreak/>
        <w:t xml:space="preserve">METODOLOGIA DE VERIFICARE </w:t>
      </w:r>
    </w:p>
    <w:p w14:paraId="58D12184" w14:textId="77777777" w:rsidR="00673158" w:rsidRPr="00AA598F" w:rsidRDefault="00673158" w:rsidP="00673158">
      <w:pPr>
        <w:overflowPunct w:val="0"/>
        <w:autoSpaceDE w:val="0"/>
        <w:autoSpaceDN w:val="0"/>
        <w:adjustRightInd w:val="0"/>
        <w:spacing w:after="0" w:line="240" w:lineRule="auto"/>
        <w:jc w:val="both"/>
        <w:textAlignment w:val="baseline"/>
        <w:rPr>
          <w:sz w:val="24"/>
        </w:rPr>
      </w:pPr>
      <w:r w:rsidRPr="00AA598F">
        <w:rPr>
          <w:b/>
          <w:sz w:val="24"/>
        </w:rPr>
        <w:t>Denumire solicitant:</w:t>
      </w:r>
      <w:r w:rsidRPr="00AA598F">
        <w:rPr>
          <w:sz w:val="24"/>
        </w:rPr>
        <w:t xml:space="preserve"> Se preia denumirea din Cererea de finanțare </w:t>
      </w:r>
    </w:p>
    <w:p w14:paraId="69FFBCC3" w14:textId="77777777" w:rsidR="00673158" w:rsidRPr="00AA598F" w:rsidRDefault="00673158" w:rsidP="00673158">
      <w:pPr>
        <w:spacing w:before="120" w:after="0" w:line="240" w:lineRule="auto"/>
        <w:jc w:val="both"/>
        <w:rPr>
          <w:sz w:val="24"/>
        </w:rPr>
      </w:pPr>
      <w:r w:rsidRPr="00AA598F">
        <w:rPr>
          <w:b/>
          <w:kern w:val="32"/>
          <w:sz w:val="24"/>
        </w:rPr>
        <w:t>Titlul proiectului:</w:t>
      </w:r>
      <w:r w:rsidRPr="00AA598F">
        <w:rPr>
          <w:sz w:val="24"/>
        </w:rPr>
        <w:t xml:space="preserve"> Se preia titlul proiectului din Cererea de finanțare.</w:t>
      </w:r>
    </w:p>
    <w:p w14:paraId="12F96FB1" w14:textId="77777777" w:rsidR="00673158" w:rsidRPr="00AA598F" w:rsidRDefault="00673158" w:rsidP="00673158">
      <w:pPr>
        <w:spacing w:before="120" w:after="0" w:line="240" w:lineRule="auto"/>
        <w:jc w:val="both"/>
        <w:rPr>
          <w:sz w:val="24"/>
        </w:rPr>
      </w:pPr>
      <w:r>
        <w:rPr>
          <w:b/>
          <w:kern w:val="32"/>
          <w:sz w:val="24"/>
        </w:rPr>
        <w:t>Numarul si d</w:t>
      </w:r>
      <w:r w:rsidRPr="00AA598F">
        <w:rPr>
          <w:b/>
          <w:kern w:val="32"/>
          <w:sz w:val="24"/>
        </w:rPr>
        <w:t>ata înregistrării proiectului la GAL:</w:t>
      </w:r>
      <w:r w:rsidRPr="00AA598F">
        <w:rPr>
          <w:sz w:val="24"/>
        </w:rPr>
        <w:t xml:space="preserve"> Se completează cu </w:t>
      </w:r>
      <w:r>
        <w:rPr>
          <w:sz w:val="24"/>
        </w:rPr>
        <w:t xml:space="preserve">numarul si </w:t>
      </w:r>
      <w:r w:rsidRPr="00AA598F">
        <w:rPr>
          <w:sz w:val="24"/>
        </w:rPr>
        <w:t>data înregistrării proiectului la GAL</w:t>
      </w:r>
      <w:r>
        <w:rPr>
          <w:sz w:val="24"/>
        </w:rPr>
        <w:t>.</w:t>
      </w:r>
      <w:r w:rsidRPr="00AA598F">
        <w:rPr>
          <w:sz w:val="24"/>
        </w:rPr>
        <w:t xml:space="preserve"> </w:t>
      </w:r>
    </w:p>
    <w:p w14:paraId="063E8D88"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Obiectivul și tipul proiectului:</w:t>
      </w:r>
      <w:r w:rsidRPr="00AA598F">
        <w:rPr>
          <w:sz w:val="24"/>
        </w:rPr>
        <w:t xml:space="preserve"> Se preia obiectivul proiectului conform descrierii menționată în Cererea de finanțare. </w:t>
      </w:r>
    </w:p>
    <w:p w14:paraId="28C83EAC" w14:textId="77777777" w:rsidR="00673158" w:rsidRPr="00AA598F" w:rsidRDefault="00673158" w:rsidP="00673158">
      <w:pPr>
        <w:spacing w:before="120" w:after="0" w:line="240" w:lineRule="auto"/>
        <w:jc w:val="both"/>
        <w:rPr>
          <w:sz w:val="24"/>
        </w:rPr>
      </w:pPr>
      <w:r w:rsidRPr="00AA598F">
        <w:rPr>
          <w:sz w:val="24"/>
        </w:rPr>
        <w:t xml:space="preserve">Se stabilește tipul proiectului: </w:t>
      </w:r>
    </w:p>
    <w:p w14:paraId="25192307"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Investiţie nouă (în cazul în care sunt prevăzute investiții aferente  sM 4.1/4.1a și 4.2/4.2a</w:t>
      </w:r>
      <w:r>
        <w:rPr>
          <w:sz w:val="24"/>
        </w:rPr>
        <w:t xml:space="preserve"> din PNDR 2014-2020</w:t>
      </w:r>
      <w:r w:rsidRPr="002D0AC1">
        <w:rPr>
          <w:sz w:val="24"/>
        </w:rPr>
        <w:t>).</w:t>
      </w:r>
    </w:p>
    <w:p w14:paraId="50619584" w14:textId="77777777" w:rsidR="00673158"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sidRPr="002D0AC1">
        <w:rPr>
          <w:sz w:val="24"/>
        </w:rPr>
        <w:t>Modernizare /Extindere (în cazul în care sunt prevăzute investiții</w:t>
      </w:r>
      <w:r>
        <w:rPr>
          <w:sz w:val="24"/>
        </w:rPr>
        <w:t xml:space="preserve"> </w:t>
      </w:r>
      <w:r w:rsidRPr="002D0AC1">
        <w:rPr>
          <w:sz w:val="24"/>
        </w:rPr>
        <w:t>aferente sM 4.1/4.1a și 4.2/4.2a</w:t>
      </w:r>
      <w:r>
        <w:rPr>
          <w:sz w:val="24"/>
        </w:rPr>
        <w:t xml:space="preserve"> din PNDR 2014-2020</w:t>
      </w:r>
      <w:r w:rsidRPr="002D0AC1">
        <w:rPr>
          <w:sz w:val="24"/>
        </w:rPr>
        <w:t>).</w:t>
      </w:r>
    </w:p>
    <w:p w14:paraId="4AB1B7DA" w14:textId="77777777" w:rsidR="00673158" w:rsidRPr="002D0AC1" w:rsidRDefault="00673158" w:rsidP="00673158">
      <w:pPr>
        <w:pStyle w:val="ListParagraph"/>
        <w:numPr>
          <w:ilvl w:val="0"/>
          <w:numId w:val="30"/>
        </w:numPr>
        <w:overflowPunct w:val="0"/>
        <w:autoSpaceDE w:val="0"/>
        <w:autoSpaceDN w:val="0"/>
        <w:adjustRightInd w:val="0"/>
        <w:spacing w:before="120" w:after="0" w:line="240" w:lineRule="auto"/>
        <w:jc w:val="both"/>
        <w:textAlignment w:val="baseline"/>
        <w:rPr>
          <w:sz w:val="24"/>
        </w:rPr>
      </w:pPr>
      <w:r>
        <w:rPr>
          <w:sz w:val="24"/>
        </w:rPr>
        <w:t xml:space="preserve">Investiție specifică </w:t>
      </w:r>
      <w:r w:rsidRPr="002D0AC1">
        <w:rPr>
          <w:sz w:val="24"/>
        </w:rPr>
        <w:t xml:space="preserve">măsurii </w:t>
      </w:r>
      <w:r w:rsidR="005E5628">
        <w:rPr>
          <w:sz w:val="24"/>
        </w:rPr>
        <w:t>M1/1B</w:t>
      </w:r>
    </w:p>
    <w:p w14:paraId="1EE70A4D" w14:textId="77777777" w:rsidR="00673158" w:rsidRPr="00AA598F" w:rsidRDefault="00673158" w:rsidP="00673158">
      <w:pPr>
        <w:spacing w:before="120" w:after="0" w:line="240" w:lineRule="auto"/>
        <w:contextualSpacing/>
        <w:jc w:val="both"/>
        <w:rPr>
          <w:b/>
          <w:sz w:val="24"/>
        </w:rPr>
      </w:pPr>
      <w:r w:rsidRPr="00AA598F">
        <w:rPr>
          <w:b/>
          <w:sz w:val="24"/>
        </w:rPr>
        <w:t>Amplasarea proiectului</w:t>
      </w:r>
    </w:p>
    <w:p w14:paraId="2082F93A" w14:textId="77777777" w:rsidR="00673158" w:rsidRPr="00AA598F" w:rsidRDefault="00673158" w:rsidP="00673158">
      <w:pPr>
        <w:spacing w:before="120" w:after="0" w:line="240" w:lineRule="auto"/>
        <w:jc w:val="both"/>
        <w:rPr>
          <w:sz w:val="24"/>
        </w:rPr>
      </w:pPr>
      <w:r w:rsidRPr="00AA598F">
        <w:rPr>
          <w:sz w:val="24"/>
        </w:rPr>
        <w:t>Se preia amplasarea menționată în Cererea de finanțare.</w:t>
      </w:r>
    </w:p>
    <w:p w14:paraId="5B9FE3F6" w14:textId="77777777" w:rsidR="00673158" w:rsidRPr="00AA598F" w:rsidRDefault="00673158" w:rsidP="00673158">
      <w:pPr>
        <w:overflowPunct w:val="0"/>
        <w:autoSpaceDE w:val="0"/>
        <w:autoSpaceDN w:val="0"/>
        <w:adjustRightInd w:val="0"/>
        <w:spacing w:before="120" w:after="0" w:line="240" w:lineRule="auto"/>
        <w:jc w:val="both"/>
        <w:textAlignment w:val="baseline"/>
        <w:rPr>
          <w:sz w:val="24"/>
        </w:rPr>
      </w:pPr>
      <w:r w:rsidRPr="00AA598F">
        <w:rPr>
          <w:b/>
          <w:sz w:val="24"/>
        </w:rPr>
        <w:t xml:space="preserve">Date personale </w:t>
      </w:r>
      <w:r w:rsidRPr="00AA598F">
        <w:rPr>
          <w:rFonts w:eastAsia="Times New Roman"/>
          <w:b/>
          <w:bCs/>
          <w:sz w:val="24"/>
          <w:szCs w:val="24"/>
          <w:lang w:eastAsia="fr-FR"/>
        </w:rPr>
        <w:t>ale</w:t>
      </w:r>
      <w:r w:rsidRPr="00AA598F">
        <w:rPr>
          <w:b/>
          <w:sz w:val="24"/>
        </w:rPr>
        <w:t xml:space="preserve"> reprezentantului legal al solicitantului</w:t>
      </w:r>
      <w:r w:rsidRPr="00AA598F">
        <w:rPr>
          <w:rFonts w:eastAsia="Times New Roman"/>
          <w:b/>
          <w:bCs/>
          <w:sz w:val="24"/>
          <w:szCs w:val="24"/>
          <w:lang w:eastAsia="fr-FR"/>
        </w:rPr>
        <w:t xml:space="preserve"> (</w:t>
      </w:r>
      <w:r w:rsidRPr="00AA598F">
        <w:rPr>
          <w:b/>
          <w:sz w:val="24"/>
        </w:rPr>
        <w:t>Nume, Prenume, Funcţie):</w:t>
      </w:r>
      <w:r w:rsidRPr="00AA598F">
        <w:rPr>
          <w:sz w:val="24"/>
        </w:rPr>
        <w:t xml:space="preserve"> Se preiau informațiile din Cererea de finanțare</w:t>
      </w:r>
    </w:p>
    <w:p w14:paraId="1FF92F8F" w14:textId="77777777" w:rsidR="00746A46" w:rsidRPr="000B32C9" w:rsidRDefault="00746A46" w:rsidP="00702E38">
      <w:pPr>
        <w:overflowPunct w:val="0"/>
        <w:autoSpaceDE w:val="0"/>
        <w:autoSpaceDN w:val="0"/>
        <w:adjustRightInd w:val="0"/>
        <w:spacing w:before="120" w:after="120" w:line="240" w:lineRule="auto"/>
        <w:textAlignment w:val="baseline"/>
        <w:rPr>
          <w:rFonts w:asciiTheme="minorHAnsi" w:hAnsiTheme="minorHAnsi"/>
          <w:b/>
          <w:sz w:val="24"/>
          <w:szCs w:val="24"/>
        </w:rPr>
      </w:pPr>
    </w:p>
    <w:p w14:paraId="35A23699" w14:textId="77777777" w:rsidR="00702E38" w:rsidRPr="000B32C9" w:rsidRDefault="00702E38" w:rsidP="00702E38">
      <w:pPr>
        <w:overflowPunct w:val="0"/>
        <w:autoSpaceDE w:val="0"/>
        <w:autoSpaceDN w:val="0"/>
        <w:adjustRightInd w:val="0"/>
        <w:spacing w:before="120" w:after="120" w:line="240" w:lineRule="auto"/>
        <w:textAlignment w:val="baseline"/>
        <w:rPr>
          <w:rFonts w:asciiTheme="minorHAnsi" w:hAnsiTheme="minorHAnsi"/>
          <w:b/>
          <w:sz w:val="24"/>
          <w:szCs w:val="24"/>
        </w:rPr>
      </w:pPr>
      <w:r w:rsidRPr="000B32C9">
        <w:rPr>
          <w:rFonts w:asciiTheme="minorHAnsi" w:hAnsiTheme="minorHAnsi"/>
          <w:b/>
          <w:sz w:val="24"/>
          <w:szCs w:val="24"/>
        </w:rPr>
        <w:t>VERIFICAREA CRITERIILOR DE ELIGIBILITATE A PROIECTULUI</w:t>
      </w:r>
    </w:p>
    <w:p w14:paraId="2B156785" w14:textId="77777777" w:rsidR="00702E38" w:rsidRPr="000B32C9" w:rsidRDefault="00702E38" w:rsidP="00702E38">
      <w:pPr>
        <w:spacing w:before="120" w:after="120" w:line="240" w:lineRule="auto"/>
        <w:rPr>
          <w:rFonts w:asciiTheme="minorHAnsi" w:hAnsiTheme="minorHAnsi"/>
          <w:b/>
          <w:sz w:val="24"/>
          <w:szCs w:val="24"/>
        </w:rPr>
      </w:pPr>
      <w:r w:rsidRPr="000B32C9">
        <w:rPr>
          <w:rFonts w:asciiTheme="minorHAnsi" w:hAnsiTheme="minorHAnsi"/>
          <w:b/>
          <w:sz w:val="24"/>
          <w:szCs w:val="24"/>
        </w:rPr>
        <w:t>A. Verificarea eligibilității solicitantului</w:t>
      </w:r>
    </w:p>
    <w:p w14:paraId="6F312E48" w14:textId="77777777" w:rsidR="00702E38" w:rsidRPr="000B32C9" w:rsidRDefault="00702E38" w:rsidP="00702E38">
      <w:pPr>
        <w:spacing w:before="120" w:after="120" w:line="240" w:lineRule="auto"/>
        <w:rPr>
          <w:rFonts w:asciiTheme="minorHAnsi" w:hAnsiTheme="minorHAnsi"/>
          <w:vanish/>
          <w:sz w:val="24"/>
          <w:szCs w:val="24"/>
        </w:rPr>
      </w:pPr>
      <w:r w:rsidRPr="000B32C9" w:rsidDel="003A42BE">
        <w:rPr>
          <w:rFonts w:asciiTheme="minorHAnsi" w:hAnsiTheme="minorHAnsi"/>
          <w:b/>
          <w:sz w:val="24"/>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6"/>
        <w:gridCol w:w="6046"/>
      </w:tblGrid>
      <w:tr w:rsidR="00702E38" w:rsidRPr="000B32C9" w14:paraId="25B4FE13" w14:textId="77777777" w:rsidTr="00D27D92">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CC97F9C" w14:textId="77777777" w:rsidR="00702E38" w:rsidRPr="000B32C9" w:rsidRDefault="00702E38" w:rsidP="00D27D92">
            <w:pPr>
              <w:overflowPunct w:val="0"/>
              <w:autoSpaceDE w:val="0"/>
              <w:autoSpaceDN w:val="0"/>
              <w:adjustRightInd w:val="0"/>
              <w:spacing w:after="0" w:line="240" w:lineRule="auto"/>
              <w:textAlignment w:val="baseline"/>
              <w:rPr>
                <w:rFonts w:asciiTheme="minorHAnsi" w:hAnsiTheme="minorHAnsi"/>
                <w:b/>
                <w:sz w:val="24"/>
                <w:szCs w:val="24"/>
              </w:rPr>
            </w:pPr>
            <w:r w:rsidRPr="000B32C9">
              <w:rPr>
                <w:rFonts w:asciiTheme="minorHAnsi" w:hAnsiTheme="minorHAnsi"/>
                <w:b/>
                <w:sz w:val="24"/>
                <w:szCs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69315C76" w14:textId="77777777" w:rsidR="00702E38" w:rsidRPr="000B32C9" w:rsidRDefault="00702E38" w:rsidP="00D27D92">
            <w:pPr>
              <w:overflowPunct w:val="0"/>
              <w:autoSpaceDE w:val="0"/>
              <w:autoSpaceDN w:val="0"/>
              <w:adjustRightInd w:val="0"/>
              <w:spacing w:after="0" w:line="240" w:lineRule="auto"/>
              <w:jc w:val="center"/>
              <w:textAlignment w:val="baseline"/>
              <w:rPr>
                <w:rFonts w:asciiTheme="minorHAnsi" w:hAnsiTheme="minorHAnsi"/>
                <w:b/>
                <w:sz w:val="24"/>
                <w:szCs w:val="24"/>
              </w:rPr>
            </w:pPr>
            <w:r w:rsidRPr="000B32C9">
              <w:rPr>
                <w:rFonts w:asciiTheme="minorHAnsi" w:hAnsiTheme="minorHAnsi"/>
                <w:b/>
                <w:sz w:val="24"/>
                <w:szCs w:val="24"/>
              </w:rPr>
              <w:t>PUNCTE DE VERIFICAT IN DOCUMENTE</w:t>
            </w:r>
          </w:p>
        </w:tc>
      </w:tr>
      <w:tr w:rsidR="00702E38" w:rsidRPr="000B32C9" w14:paraId="45B3812A" w14:textId="77777777" w:rsidTr="00D27D92">
        <w:trPr>
          <w:trHeight w:val="1703"/>
        </w:trPr>
        <w:tc>
          <w:tcPr>
            <w:tcW w:w="1743" w:type="pct"/>
            <w:tcBorders>
              <w:top w:val="single" w:sz="4" w:space="0" w:color="auto"/>
              <w:left w:val="single" w:sz="4" w:space="0" w:color="auto"/>
              <w:bottom w:val="single" w:sz="4" w:space="0" w:color="auto"/>
              <w:right w:val="single" w:sz="4" w:space="0" w:color="auto"/>
            </w:tcBorders>
          </w:tcPr>
          <w:p w14:paraId="2B83E543"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z w:val="24"/>
                <w:szCs w:val="24"/>
              </w:rPr>
            </w:pPr>
            <w:r>
              <w:rPr>
                <w:rFonts w:asciiTheme="minorHAnsi" w:hAnsiTheme="minorHAnsi"/>
                <w:b/>
                <w:sz w:val="24"/>
                <w:szCs w:val="24"/>
              </w:rPr>
              <w:t>1</w:t>
            </w:r>
            <w:r w:rsidR="00702E38" w:rsidRPr="000B32C9">
              <w:rPr>
                <w:rFonts w:asciiTheme="minorHAnsi" w:hAnsiTheme="minorHAnsi"/>
                <w:b/>
                <w:sz w:val="24"/>
                <w:szCs w:val="24"/>
              </w:rPr>
              <w:t>.</w:t>
            </w:r>
            <w:r w:rsidR="00702E38" w:rsidRPr="000B32C9">
              <w:rPr>
                <w:rFonts w:asciiTheme="minorHAnsi" w:hAnsiTheme="minorHAnsi"/>
                <w:sz w:val="24"/>
                <w:szCs w:val="24"/>
              </w:rPr>
              <w:t xml:space="preserve"> Solicitantul este înregistrat în Registrul debitorilor AFIR atât pentru Programul SAPARD, cât și pentru FEADR?</w:t>
            </w:r>
          </w:p>
          <w:p w14:paraId="7DFF045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3B5594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p>
          <w:p w14:paraId="5D2E12A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shd w:val="clear" w:color="auto" w:fill="FFFF00"/>
              </w:rPr>
            </w:pPr>
            <w:r w:rsidRPr="000B32C9">
              <w:rPr>
                <w:rFonts w:asciiTheme="minorHAnsi" w:hAnsiTheme="minorHAnsi"/>
                <w:sz w:val="24"/>
                <w:szCs w:val="24"/>
              </w:rPr>
              <w:t>Documente verificate :</w:t>
            </w:r>
          </w:p>
          <w:p w14:paraId="4B8EF7B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Declaraţia pe propria răspundere a solicitantului din secțiunea F din cererea de finanțare.</w:t>
            </w:r>
          </w:p>
          <w:p w14:paraId="46C33B1E" w14:textId="77777777" w:rsidR="00702E38" w:rsidRPr="000B32C9" w:rsidRDefault="00702E38" w:rsidP="00D27D92">
            <w:pPr>
              <w:spacing w:after="0" w:line="240" w:lineRule="auto"/>
              <w:jc w:val="both"/>
              <w:rPr>
                <w:rFonts w:asciiTheme="minorHAnsi" w:hAnsiTheme="minorHAnsi"/>
                <w:sz w:val="24"/>
                <w:szCs w:val="24"/>
              </w:rPr>
            </w:pPr>
          </w:p>
          <w:p w14:paraId="4ABFDAD8" w14:textId="77777777" w:rsidR="00702E38" w:rsidRPr="000B32C9" w:rsidRDefault="00702E38" w:rsidP="00D27D92">
            <w:pPr>
              <w:spacing w:after="0" w:line="240" w:lineRule="auto"/>
              <w:jc w:val="both"/>
              <w:rPr>
                <w:rFonts w:asciiTheme="minorHAnsi" w:hAnsiTheme="minorHAnsi"/>
                <w:sz w:val="24"/>
                <w:szCs w:val="24"/>
              </w:rPr>
            </w:pPr>
          </w:p>
        </w:tc>
        <w:tc>
          <w:tcPr>
            <w:tcW w:w="3257" w:type="pct"/>
            <w:tcBorders>
              <w:top w:val="single" w:sz="4" w:space="0" w:color="auto"/>
              <w:left w:val="single" w:sz="4" w:space="0" w:color="auto"/>
              <w:bottom w:val="single" w:sz="4" w:space="0" w:color="auto"/>
              <w:right w:val="single" w:sz="4" w:space="0" w:color="auto"/>
            </w:tcBorders>
            <w:hideMark/>
          </w:tcPr>
          <w:p w14:paraId="3D3B6E5B" w14:textId="77777777" w:rsidR="00702E38" w:rsidRPr="000B32C9" w:rsidRDefault="00CD659B"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Verificarea se face prin transmiterea  de catre GAL a unei solicitari către OJFIR de care aparține, prin care va solicita sa se verifice </w:t>
            </w:r>
            <w:r w:rsidR="00702E38" w:rsidRPr="000B32C9">
              <w:rPr>
                <w:rFonts w:asciiTheme="minorHAnsi" w:hAnsiTheme="minorHAnsi"/>
                <w:sz w:val="24"/>
                <w:szCs w:val="24"/>
              </w:rPr>
              <w:t>dacă solicitantul este înscris cu debite în Registrul debitorilor pentru SAPARD şi FEADR</w:t>
            </w:r>
            <w:r w:rsidR="00570471">
              <w:rPr>
                <w:rFonts w:asciiTheme="minorHAnsi" w:hAnsiTheme="minorHAnsi"/>
                <w:sz w:val="24"/>
                <w:szCs w:val="24"/>
              </w:rPr>
              <w:t>.</w:t>
            </w:r>
            <w:r w:rsidR="00702E38" w:rsidRPr="000B32C9">
              <w:rPr>
                <w:rFonts w:asciiTheme="minorHAnsi" w:hAnsiTheme="minorHAnsi"/>
                <w:sz w:val="24"/>
                <w:szCs w:val="24"/>
              </w:rPr>
              <w:t xml:space="preserve"> </w:t>
            </w:r>
          </w:p>
          <w:p w14:paraId="2C05636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situația în care solicitantul este înscris în Registrul debitorilor, expertul va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65C2ADF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În cazul în care solicitantul își asumă acest angajament în urma solicitării, semnează și ștampilează, după caz, declarația, expertul va bifa “DA”, cererea fiind declarată eligibilă.</w:t>
            </w:r>
          </w:p>
          <w:p w14:paraId="7899F217"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cazul în care solicitantul nu a semnat şi după caz ştampilat declaraţia pe propria răspundere din secțiunea F, </w:t>
            </w:r>
            <w:r w:rsidRPr="000B32C9">
              <w:rPr>
                <w:rFonts w:asciiTheme="minorHAnsi" w:hAnsiTheme="minorHAnsi"/>
                <w:sz w:val="24"/>
                <w:szCs w:val="24"/>
              </w:rPr>
              <w:lastRenderedPageBreak/>
              <w:t>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4E9501F" w14:textId="77777777" w:rsidR="00702E38" w:rsidRPr="000B32C9" w:rsidRDefault="00702E38" w:rsidP="00D27D92">
            <w:pPr>
              <w:autoSpaceDE w:val="0"/>
              <w:autoSpaceDN w:val="0"/>
              <w:adjustRightInd w:val="0"/>
              <w:spacing w:after="0" w:line="240" w:lineRule="auto"/>
              <w:jc w:val="both"/>
              <w:rPr>
                <w:rFonts w:asciiTheme="minorHAnsi" w:hAnsiTheme="minorHAnsi"/>
                <w:sz w:val="24"/>
                <w:szCs w:val="24"/>
              </w:rPr>
            </w:pPr>
          </w:p>
        </w:tc>
      </w:tr>
      <w:tr w:rsidR="00702E38" w:rsidRPr="000B32C9" w14:paraId="79B277BA" w14:textId="77777777" w:rsidTr="00D27D92">
        <w:trPr>
          <w:trHeight w:val="1806"/>
        </w:trPr>
        <w:tc>
          <w:tcPr>
            <w:tcW w:w="1743" w:type="pct"/>
            <w:tcBorders>
              <w:top w:val="single" w:sz="4" w:space="0" w:color="auto"/>
              <w:left w:val="single" w:sz="4" w:space="0" w:color="auto"/>
              <w:bottom w:val="single" w:sz="4" w:space="0" w:color="auto"/>
              <w:right w:val="single" w:sz="4" w:space="0" w:color="auto"/>
            </w:tcBorders>
          </w:tcPr>
          <w:p w14:paraId="126F022D" w14:textId="77777777" w:rsidR="00702E38" w:rsidRPr="000B32C9" w:rsidRDefault="006641CE"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r>
              <w:rPr>
                <w:rFonts w:asciiTheme="minorHAnsi" w:hAnsiTheme="minorHAnsi"/>
                <w:b/>
                <w:sz w:val="24"/>
                <w:szCs w:val="24"/>
              </w:rPr>
              <w:lastRenderedPageBreak/>
              <w:t>2</w:t>
            </w:r>
            <w:r w:rsidR="00702E38" w:rsidRPr="000B32C9">
              <w:rPr>
                <w:rFonts w:asciiTheme="minorHAnsi" w:hAnsiTheme="minorHAnsi"/>
                <w:b/>
                <w:sz w:val="24"/>
                <w:szCs w:val="24"/>
              </w:rPr>
              <w:t xml:space="preserve">. </w:t>
            </w:r>
            <w:r w:rsidR="00702E38" w:rsidRPr="000B32C9">
              <w:rPr>
                <w:rFonts w:asciiTheme="minorHAnsi" w:hAnsiTheme="minorHAnsi"/>
                <w:spacing w:val="-4"/>
                <w:sz w:val="24"/>
                <w:szCs w:val="24"/>
              </w:rPr>
              <w:t>Solicitantul</w:t>
            </w:r>
            <w:r w:rsidR="00673158">
              <w:rPr>
                <w:rFonts w:asciiTheme="minorHAnsi" w:hAnsiTheme="minorHAnsi"/>
                <w:spacing w:val="-4"/>
                <w:sz w:val="24"/>
                <w:szCs w:val="24"/>
              </w:rPr>
              <w:t xml:space="preserve"> (liderul de proiect)</w:t>
            </w:r>
            <w:r w:rsidR="00702E38" w:rsidRPr="000B32C9">
              <w:rPr>
                <w:rFonts w:asciiTheme="minorHAnsi" w:hAnsiTheme="minorHAnsi"/>
                <w:spacing w:val="-4"/>
                <w:sz w:val="24"/>
                <w:szCs w:val="24"/>
              </w:rPr>
              <w:t xml:space="preserve"> şi-a însuşit în totalitate angajamentele asumate în Declaraţia pe proprie răspundere, secțiunea (F) din CF?</w:t>
            </w:r>
          </w:p>
          <w:p w14:paraId="47B32AA0"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pacing w:val="-4"/>
                <w:sz w:val="24"/>
                <w:szCs w:val="24"/>
              </w:rPr>
            </w:pPr>
          </w:p>
          <w:p w14:paraId="3F771165"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Documente verificate :</w:t>
            </w:r>
          </w:p>
          <w:p w14:paraId="55E31E4A"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050DEB7B"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Expertul verifică în Declaraţia pe proprie răspundere din secțiunea F din Cererea de finanțare dacă aceasta este  datată, semnată și, după caz, ștampilată. </w:t>
            </w:r>
          </w:p>
          <w:p w14:paraId="020F850F"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8704CD8"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740BD61"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9AE2AF4" w14:textId="77777777" w:rsidR="00702E38" w:rsidRPr="000B32C9" w:rsidRDefault="00702E38" w:rsidP="00D27D92">
            <w:pPr>
              <w:overflowPunct w:val="0"/>
              <w:autoSpaceDE w:val="0"/>
              <w:autoSpaceDN w:val="0"/>
              <w:adjustRightInd w:val="0"/>
              <w:spacing w:after="0" w:line="240" w:lineRule="auto"/>
              <w:jc w:val="both"/>
              <w:textAlignment w:val="baseline"/>
              <w:rPr>
                <w:rFonts w:asciiTheme="minorHAnsi" w:hAnsiTheme="minorHAnsi"/>
                <w:sz w:val="24"/>
                <w:szCs w:val="24"/>
              </w:rPr>
            </w:pPr>
            <w:r w:rsidRPr="000B32C9">
              <w:rPr>
                <w:rFonts w:asciiTheme="minorHAnsi" w:hAnsiTheme="minorHAnsi"/>
                <w:sz w:val="24"/>
                <w:szCs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bl>
    <w:p w14:paraId="4EA81766" w14:textId="77777777" w:rsidR="00702E38" w:rsidRPr="007E66CC" w:rsidRDefault="00702E38" w:rsidP="00702E38">
      <w:pPr>
        <w:overflowPunct w:val="0"/>
        <w:autoSpaceDE w:val="0"/>
        <w:autoSpaceDN w:val="0"/>
        <w:adjustRightInd w:val="0"/>
        <w:spacing w:before="120" w:after="120" w:line="240" w:lineRule="auto"/>
        <w:textAlignment w:val="baseline"/>
        <w:rPr>
          <w:rFonts w:asciiTheme="minorHAnsi" w:hAnsiTheme="minorHAnsi"/>
          <w:sz w:val="24"/>
          <w:szCs w:val="24"/>
        </w:rPr>
      </w:pPr>
    </w:p>
    <w:p w14:paraId="21969593" w14:textId="77777777" w:rsidR="004377E4"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B.</w:t>
      </w:r>
      <w:r w:rsidR="00B57B62" w:rsidRPr="007E66CC">
        <w:rPr>
          <w:rFonts w:asciiTheme="minorHAnsi" w:hAnsiTheme="minorHAnsi"/>
          <w:b/>
          <w:sz w:val="24"/>
          <w:szCs w:val="24"/>
        </w:rPr>
        <w:t xml:space="preserve"> </w:t>
      </w:r>
      <w:r w:rsidRPr="007E66CC">
        <w:rPr>
          <w:rFonts w:asciiTheme="minorHAnsi" w:hAnsiTheme="minorHAnsi"/>
          <w:b/>
          <w:sz w:val="24"/>
          <w:szCs w:val="24"/>
        </w:rPr>
        <w:t>Verificarea condițiilor de eligibilitate ale proiectului</w:t>
      </w:r>
    </w:p>
    <w:p w14:paraId="28F4E2FF"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5B52C20" w14:textId="77777777" w:rsidR="005E5628" w:rsidRPr="000B32C9" w:rsidRDefault="005E5628" w:rsidP="005E5628">
      <w:pPr>
        <w:spacing w:before="120" w:after="120" w:line="240" w:lineRule="auto"/>
        <w:jc w:val="both"/>
        <w:rPr>
          <w:rFonts w:asciiTheme="minorHAnsi" w:hAnsiTheme="minorHAnsi"/>
          <w:b/>
          <w:sz w:val="24"/>
          <w:szCs w:val="24"/>
        </w:rPr>
      </w:pPr>
      <w:r>
        <w:rPr>
          <w:rFonts w:asciiTheme="minorHAnsi" w:hAnsiTheme="minorHAnsi"/>
          <w:b/>
          <w:sz w:val="24"/>
          <w:szCs w:val="24"/>
        </w:rPr>
        <w:t>EG1</w:t>
      </w:r>
      <w:r w:rsidRPr="000B32C9">
        <w:rPr>
          <w:rFonts w:asciiTheme="minorHAnsi" w:hAnsiTheme="minorHAnsi"/>
          <w:b/>
          <w:sz w:val="24"/>
          <w:szCs w:val="24"/>
        </w:rPr>
        <w:t xml:space="preserve"> </w:t>
      </w:r>
      <w:r w:rsidRPr="002D2CD1">
        <w:rPr>
          <w:rFonts w:cs="Calibri"/>
          <w:b/>
          <w:sz w:val="24"/>
          <w:szCs w:val="24"/>
        </w:rPr>
        <w:t>Solicitantul va depune un acord de cooperare care face referire la o perioadă de funcționare cel puțin egală cu perioada pentru care se acordă finanțarea</w:t>
      </w:r>
    </w:p>
    <w:tbl>
      <w:tblPr>
        <w:tblpPr w:leftFromText="180" w:rightFromText="180" w:bottomFromText="200" w:vertAnchor="text" w:tblpXSpec="center" w:tblpY="1"/>
        <w:tblOverlap w:val="neve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78"/>
        <w:gridCol w:w="5130"/>
      </w:tblGrid>
      <w:tr w:rsidR="005E5628" w:rsidRPr="000B32C9" w14:paraId="0F034472" w14:textId="77777777" w:rsidTr="005E5628">
        <w:tc>
          <w:tcPr>
            <w:tcW w:w="4378" w:type="dxa"/>
            <w:tcBorders>
              <w:top w:val="single" w:sz="4" w:space="0" w:color="auto"/>
              <w:left w:val="single" w:sz="4" w:space="0" w:color="auto"/>
              <w:bottom w:val="single" w:sz="4" w:space="0" w:color="auto"/>
              <w:right w:val="single" w:sz="4" w:space="0" w:color="auto"/>
            </w:tcBorders>
            <w:shd w:val="clear" w:color="auto" w:fill="BFBFBF"/>
            <w:hideMark/>
          </w:tcPr>
          <w:p w14:paraId="226A9926"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E821241" w14:textId="77777777" w:rsidR="005E5628" w:rsidRPr="000B32C9" w:rsidRDefault="005E5628" w:rsidP="005E5628">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E5628" w:rsidRPr="000B32C9" w14:paraId="5EE6D413" w14:textId="77777777" w:rsidTr="005E5628">
        <w:trPr>
          <w:trHeight w:val="977"/>
        </w:trPr>
        <w:tc>
          <w:tcPr>
            <w:tcW w:w="4378" w:type="dxa"/>
            <w:tcBorders>
              <w:top w:val="single" w:sz="4" w:space="0" w:color="auto"/>
              <w:left w:val="single" w:sz="4" w:space="0" w:color="auto"/>
              <w:bottom w:val="single" w:sz="4" w:space="0" w:color="auto"/>
              <w:right w:val="single" w:sz="4" w:space="0" w:color="auto"/>
            </w:tcBorders>
          </w:tcPr>
          <w:p w14:paraId="0B659492" w14:textId="77777777" w:rsidR="005E5628" w:rsidRPr="00F67116" w:rsidRDefault="005E5628" w:rsidP="005E562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53015FA2" w14:textId="77777777" w:rsidR="005E5628" w:rsidRPr="002D2CD1" w:rsidRDefault="005E5628" w:rsidP="005E5628">
            <w:pPr>
              <w:tabs>
                <w:tab w:val="left" w:pos="6700"/>
              </w:tabs>
              <w:spacing w:after="0" w:line="240" w:lineRule="auto"/>
              <w:jc w:val="both"/>
              <w:rPr>
                <w:rFonts w:cs="Calibri"/>
                <w:i/>
                <w:sz w:val="24"/>
                <w:szCs w:val="24"/>
              </w:rPr>
            </w:pPr>
            <w:r w:rsidRPr="002D2CD1">
              <w:rPr>
                <w:rFonts w:cs="Calibri"/>
                <w:i/>
                <w:sz w:val="24"/>
                <w:szCs w:val="24"/>
              </w:rPr>
              <w:t>Acordul de cooperare</w:t>
            </w:r>
          </w:p>
          <w:p w14:paraId="76BEA556"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0AD9CC22" w14:textId="77777777" w:rsidR="005E5628" w:rsidRPr="000B32C9" w:rsidRDefault="005E5628" w:rsidP="005E5628">
            <w:pPr>
              <w:tabs>
                <w:tab w:val="left" w:pos="0"/>
                <w:tab w:val="left" w:pos="342"/>
                <w:tab w:val="center" w:pos="4680"/>
                <w:tab w:val="right" w:pos="9360"/>
              </w:tabs>
              <w:spacing w:before="120" w:after="120" w:line="240" w:lineRule="auto"/>
              <w:jc w:val="both"/>
              <w:rPr>
                <w:rFonts w:asciiTheme="minorHAnsi" w:hAnsiTheme="minorHAnsi"/>
                <w:sz w:val="24"/>
                <w:szCs w:val="24"/>
              </w:rPr>
            </w:pPr>
          </w:p>
          <w:p w14:paraId="6078D970"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173A9A85"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E46AB52"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p w14:paraId="38273BCF" w14:textId="77777777" w:rsidR="005E5628" w:rsidRPr="000B32C9" w:rsidRDefault="005E5628" w:rsidP="005E5628">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hideMark/>
          </w:tcPr>
          <w:p w14:paraId="542E57EE"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lastRenderedPageBreak/>
              <w:t xml:space="preserve">Expertul verifică dacă documentul este corect completat cu datele de identificare ale membrilor, ale reprezentanților legali în cadrul acordului și </w:t>
            </w:r>
            <w:r w:rsidRPr="00F67116">
              <w:rPr>
                <w:rFonts w:cs="Calibri"/>
                <w:sz w:val="24"/>
                <w:szCs w:val="24"/>
              </w:rPr>
              <w:lastRenderedPageBreak/>
              <w:t>dacă este asumat în totalitate și unanimitate, conform listei de semnături.</w:t>
            </w:r>
          </w:p>
          <w:p w14:paraId="10F0163D" w14:textId="77777777" w:rsidR="005E5628" w:rsidRPr="00F67116" w:rsidRDefault="005E5628" w:rsidP="005E5628">
            <w:pPr>
              <w:pStyle w:val="ListParagraph"/>
              <w:spacing w:after="0" w:line="240" w:lineRule="auto"/>
              <w:ind w:left="0"/>
              <w:jc w:val="both"/>
              <w:rPr>
                <w:rFonts w:cs="Calibri"/>
                <w:sz w:val="24"/>
                <w:szCs w:val="24"/>
              </w:rPr>
            </w:pPr>
          </w:p>
          <w:p w14:paraId="6591CE4A"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Expertul se asigură de existența și păstrarea formatului standard al acordului.</w:t>
            </w:r>
          </w:p>
          <w:p w14:paraId="25A3EC90" w14:textId="77777777" w:rsidR="005E5628" w:rsidRPr="00F67116" w:rsidRDefault="005E5628" w:rsidP="005E5628">
            <w:pPr>
              <w:pStyle w:val="ListParagraph"/>
              <w:spacing w:after="0" w:line="240" w:lineRule="auto"/>
              <w:ind w:left="0"/>
              <w:jc w:val="both"/>
              <w:rPr>
                <w:rFonts w:cs="Calibri"/>
                <w:sz w:val="24"/>
                <w:szCs w:val="24"/>
              </w:rPr>
            </w:pPr>
          </w:p>
          <w:p w14:paraId="1CB71792" w14:textId="77777777" w:rsidR="005E5628" w:rsidRPr="00F67116" w:rsidRDefault="005E5628" w:rsidP="005E5628">
            <w:pPr>
              <w:pStyle w:val="ListParagraph"/>
              <w:spacing w:after="0" w:line="240" w:lineRule="auto"/>
              <w:ind w:left="0"/>
              <w:jc w:val="both"/>
              <w:rPr>
                <w:rFonts w:cs="Calibri"/>
                <w:sz w:val="24"/>
                <w:szCs w:val="24"/>
              </w:rPr>
            </w:pPr>
            <w:r w:rsidRPr="00F67116">
              <w:rPr>
                <w:rFonts w:cs="Calibri"/>
                <w:sz w:val="24"/>
                <w:szCs w:val="24"/>
              </w:rPr>
              <w:t>Se verifică dacă responsabilitățile sunt clar trasate între membrii și dacă este prevăzut cui revin drepturile și obligațiile create în urma realizării și finalizării investiției.</w:t>
            </w:r>
          </w:p>
          <w:p w14:paraId="37100BEA" w14:textId="77777777" w:rsidR="005E5628" w:rsidRPr="00F67116" w:rsidRDefault="005E5628" w:rsidP="005E5628">
            <w:pPr>
              <w:pStyle w:val="ListParagraph"/>
              <w:spacing w:after="0" w:line="240" w:lineRule="auto"/>
              <w:ind w:left="0"/>
              <w:jc w:val="both"/>
              <w:rPr>
                <w:rFonts w:cs="Calibri"/>
                <w:sz w:val="24"/>
                <w:szCs w:val="24"/>
              </w:rPr>
            </w:pPr>
          </w:p>
          <w:p w14:paraId="7DA5DB9B" w14:textId="77777777" w:rsidR="005E5628" w:rsidRPr="001B7B9B" w:rsidRDefault="005E5628" w:rsidP="005E5628">
            <w:pPr>
              <w:spacing w:after="0" w:line="360" w:lineRule="auto"/>
              <w:jc w:val="both"/>
              <w:rPr>
                <w:rFonts w:asciiTheme="minorHAnsi" w:hAnsiTheme="minorHAnsi"/>
                <w:i/>
                <w:sz w:val="24"/>
                <w:szCs w:val="24"/>
                <w:lang w:val="en-US"/>
              </w:rPr>
            </w:pPr>
            <w:r w:rsidRPr="00F67116">
              <w:rPr>
                <w:rFonts w:cs="Calibri"/>
                <w:sz w:val="24"/>
                <w:szCs w:val="24"/>
              </w:rPr>
              <w:t>Se verifică dacă Liderul de Parteneriat/Partener asigură parțial/integral cofinanțarea proiectului în cazul proiectelor care presupun operațiuni sprijinite prin alte măsuri, menționându-se valoarea</w:t>
            </w:r>
          </w:p>
        </w:tc>
      </w:tr>
    </w:tbl>
    <w:p w14:paraId="5862C607" w14:textId="77777777" w:rsidR="005E5628" w:rsidRPr="002D2CD1" w:rsidRDefault="005E5628" w:rsidP="005E5628">
      <w:pPr>
        <w:tabs>
          <w:tab w:val="left" w:pos="360"/>
        </w:tabs>
        <w:spacing w:after="0" w:line="240" w:lineRule="auto"/>
        <w:jc w:val="both"/>
        <w:rPr>
          <w:rFonts w:eastAsia="Times New Roman" w:cs="Calibri"/>
          <w:sz w:val="24"/>
          <w:szCs w:val="24"/>
          <w:lang w:val="it-IT"/>
        </w:rPr>
      </w:pPr>
      <w:r w:rsidRPr="002D2CD1">
        <w:rPr>
          <w:rFonts w:cs="Calibri"/>
          <w:sz w:val="24"/>
          <w:szCs w:val="24"/>
          <w:lang w:val="it-IT"/>
        </w:rPr>
        <w:lastRenderedPageBreak/>
        <w:t xml:space="preserve">Dacă în urma verificării efectuate în conformitate cu precizările din coloana “puncte de verificat”, expertul consideră că Acodul de Cooperare respectă cerințele menționate, se va bifa caseta “da” pentru verificare. În caz contrar se va bifa “nu”, criteriul fiind declarat neîndeplinit. </w:t>
      </w:r>
    </w:p>
    <w:p w14:paraId="6053CE50" w14:textId="77777777" w:rsidR="005E5628"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0A1EAFC1" w14:textId="77777777" w:rsidR="005E5628" w:rsidRPr="000B32C9" w:rsidRDefault="005E5628" w:rsidP="005E5628">
      <w:pPr>
        <w:tabs>
          <w:tab w:val="left" w:pos="72"/>
        </w:tabs>
        <w:spacing w:before="120" w:after="120" w:line="240" w:lineRule="auto"/>
        <w:rPr>
          <w:rFonts w:asciiTheme="minorHAnsi" w:hAnsiTheme="minorHAnsi"/>
          <w:b/>
          <w:sz w:val="24"/>
          <w:szCs w:val="24"/>
        </w:rPr>
      </w:pPr>
      <w:r>
        <w:rPr>
          <w:rFonts w:asciiTheme="minorHAnsi" w:hAnsiTheme="minorHAnsi"/>
          <w:b/>
          <w:sz w:val="24"/>
          <w:szCs w:val="24"/>
        </w:rPr>
        <w:t xml:space="preserve">EG2 </w:t>
      </w:r>
      <w:r w:rsidRPr="000B32C9">
        <w:rPr>
          <w:rFonts w:asciiTheme="minorHAnsi" w:hAnsiTheme="minorHAnsi"/>
          <w:b/>
          <w:sz w:val="24"/>
          <w:szCs w:val="24"/>
          <w:lang w:val="en-US"/>
        </w:rPr>
        <w:t>Proiectul trebuie să se încadreze în cel puțin unul dintre tipurile de activități sprijinite prin măsură</w:t>
      </w:r>
    </w:p>
    <w:tbl>
      <w:tblPr>
        <w:tblW w:w="5081"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82"/>
        <w:gridCol w:w="5173"/>
      </w:tblGrid>
      <w:tr w:rsidR="005E5628" w:rsidRPr="000B32C9" w14:paraId="6F30604F"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shd w:val="clear" w:color="auto" w:fill="C0C0C0"/>
            <w:hideMark/>
          </w:tcPr>
          <w:p w14:paraId="564926AD"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765" w:type="pct"/>
            <w:tcBorders>
              <w:top w:val="single" w:sz="4" w:space="0" w:color="auto"/>
              <w:left w:val="single" w:sz="4" w:space="0" w:color="auto"/>
              <w:bottom w:val="single" w:sz="4" w:space="0" w:color="auto"/>
              <w:right w:val="single" w:sz="4" w:space="0" w:color="auto"/>
            </w:tcBorders>
            <w:shd w:val="clear" w:color="auto" w:fill="C0C0C0"/>
            <w:hideMark/>
          </w:tcPr>
          <w:p w14:paraId="4F5D9117" w14:textId="77777777" w:rsidR="005E5628" w:rsidRPr="000B32C9" w:rsidRDefault="005E5628" w:rsidP="005E5628">
            <w:pPr>
              <w:spacing w:before="120" w:after="120" w:line="240" w:lineRule="auto"/>
              <w:rPr>
                <w:rFonts w:asciiTheme="minorHAnsi" w:hAnsiTheme="minorHAnsi"/>
                <w:b/>
                <w:sz w:val="24"/>
                <w:szCs w:val="24"/>
              </w:rPr>
            </w:pPr>
            <w:r w:rsidRPr="000B32C9">
              <w:rPr>
                <w:rFonts w:asciiTheme="minorHAnsi" w:hAnsiTheme="minorHAnsi"/>
                <w:b/>
                <w:sz w:val="24"/>
                <w:szCs w:val="24"/>
              </w:rPr>
              <w:t>PUNCTE DE VERIFICAT ÎN CADRUL</w:t>
            </w:r>
          </w:p>
          <w:p w14:paraId="5393FBD1" w14:textId="77777777" w:rsidR="005E5628" w:rsidRPr="000B32C9" w:rsidRDefault="005E5628" w:rsidP="005E5628">
            <w:pPr>
              <w:spacing w:before="120" w:after="120" w:line="240" w:lineRule="auto"/>
              <w:rPr>
                <w:rFonts w:asciiTheme="minorHAnsi" w:hAnsiTheme="minorHAnsi"/>
                <w:sz w:val="24"/>
                <w:szCs w:val="24"/>
                <w:lang w:val="pt-BR"/>
              </w:rPr>
            </w:pPr>
            <w:r w:rsidRPr="000B32C9">
              <w:rPr>
                <w:rFonts w:asciiTheme="minorHAnsi" w:hAnsiTheme="minorHAnsi"/>
                <w:b/>
                <w:sz w:val="24"/>
                <w:szCs w:val="24"/>
              </w:rPr>
              <w:t xml:space="preserve"> DOCUMENTELOR PREZENTATE</w:t>
            </w:r>
          </w:p>
        </w:tc>
      </w:tr>
      <w:tr w:rsidR="005E5628" w:rsidRPr="000B32C9" w14:paraId="5977147E" w14:textId="77777777" w:rsidTr="005E5628">
        <w:trPr>
          <w:trHeight w:val="20"/>
        </w:trPr>
        <w:tc>
          <w:tcPr>
            <w:tcW w:w="2235" w:type="pct"/>
            <w:tcBorders>
              <w:top w:val="single" w:sz="4" w:space="0" w:color="auto"/>
              <w:left w:val="single" w:sz="4" w:space="0" w:color="auto"/>
              <w:bottom w:val="single" w:sz="4" w:space="0" w:color="auto"/>
              <w:right w:val="single" w:sz="4" w:space="0" w:color="auto"/>
            </w:tcBorders>
          </w:tcPr>
          <w:p w14:paraId="2DEB994E"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r w:rsidRPr="000B32C9">
              <w:rPr>
                <w:rFonts w:asciiTheme="minorHAnsi" w:hAnsiTheme="minorHAnsi"/>
                <w:b/>
                <w:sz w:val="24"/>
                <w:szCs w:val="24"/>
              </w:rPr>
              <w:t>Fișa măsurii din SDL</w:t>
            </w:r>
          </w:p>
          <w:p w14:paraId="426520AC"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3CA3506F" w14:textId="77777777" w:rsidR="005E5628" w:rsidRPr="000B32C9" w:rsidRDefault="005E5628" w:rsidP="005E5628">
            <w:pPr>
              <w:tabs>
                <w:tab w:val="left" w:pos="-70"/>
                <w:tab w:val="center" w:pos="4680"/>
                <w:tab w:val="right" w:pos="9360"/>
              </w:tabs>
              <w:spacing w:before="120" w:after="120" w:line="240" w:lineRule="auto"/>
              <w:contextualSpacing/>
              <w:jc w:val="both"/>
              <w:rPr>
                <w:rFonts w:asciiTheme="minorHAnsi" w:hAnsiTheme="minorHAnsi"/>
                <w:b/>
                <w:sz w:val="24"/>
                <w:szCs w:val="24"/>
              </w:rPr>
            </w:pPr>
          </w:p>
          <w:p w14:paraId="60518604" w14:textId="77777777" w:rsidR="005E5628" w:rsidRPr="000B32C9" w:rsidRDefault="005E5628" w:rsidP="005E5628">
            <w:pPr>
              <w:overflowPunct w:val="0"/>
              <w:autoSpaceDE w:val="0"/>
              <w:autoSpaceDN w:val="0"/>
              <w:adjustRightInd w:val="0"/>
              <w:spacing w:before="120" w:after="120"/>
              <w:jc w:val="both"/>
              <w:textAlignment w:val="baseline"/>
              <w:rPr>
                <w:rFonts w:asciiTheme="minorHAnsi" w:hAnsiTheme="minorHAnsi"/>
                <w:i/>
                <w:color w:val="000000" w:themeColor="text1"/>
                <w:sz w:val="24"/>
                <w:szCs w:val="24"/>
                <w:highlight w:val="red"/>
                <w:lang w:val="en-US"/>
              </w:rPr>
            </w:pPr>
          </w:p>
          <w:p w14:paraId="328F4389"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D1EB0D1"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D7217CB"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7D07A6B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9942190"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32D84BAF"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EDC3F28"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6FBF6A"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240F3634"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i/>
                <w:color w:val="FF0000"/>
                <w:sz w:val="24"/>
                <w:szCs w:val="24"/>
              </w:rPr>
            </w:pPr>
          </w:p>
          <w:p w14:paraId="769F238E"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p w14:paraId="52240767" w14:textId="77777777" w:rsidR="005E5628" w:rsidRPr="000B32C9" w:rsidRDefault="005E5628" w:rsidP="005E5628">
            <w:pPr>
              <w:overflowPunct w:val="0"/>
              <w:autoSpaceDE w:val="0"/>
              <w:autoSpaceDN w:val="0"/>
              <w:adjustRightInd w:val="0"/>
              <w:spacing w:before="120" w:after="120" w:line="240" w:lineRule="auto"/>
              <w:jc w:val="both"/>
              <w:textAlignment w:val="baseline"/>
              <w:rPr>
                <w:rFonts w:asciiTheme="minorHAnsi" w:hAnsiTheme="minorHAnsi"/>
                <w:color w:val="FF0000"/>
                <w:sz w:val="24"/>
                <w:szCs w:val="24"/>
              </w:rPr>
            </w:pPr>
          </w:p>
        </w:tc>
        <w:tc>
          <w:tcPr>
            <w:tcW w:w="2765" w:type="pct"/>
            <w:tcBorders>
              <w:top w:val="single" w:sz="4" w:space="0" w:color="auto"/>
              <w:left w:val="single" w:sz="4" w:space="0" w:color="auto"/>
              <w:bottom w:val="single" w:sz="4" w:space="0" w:color="auto"/>
              <w:right w:val="single" w:sz="4" w:space="0" w:color="auto"/>
            </w:tcBorders>
          </w:tcPr>
          <w:p w14:paraId="4B3CEE55" w14:textId="77777777" w:rsidR="005E5628" w:rsidRPr="001B7B9B" w:rsidRDefault="005E5628" w:rsidP="005E5628">
            <w:pPr>
              <w:spacing w:after="0"/>
              <w:jc w:val="both"/>
              <w:rPr>
                <w:iCs/>
                <w:sz w:val="24"/>
                <w:szCs w:val="24"/>
              </w:rPr>
            </w:pPr>
            <w:r w:rsidRPr="00844BC2">
              <w:rPr>
                <w:iCs/>
                <w:sz w:val="24"/>
                <w:szCs w:val="24"/>
              </w:rPr>
              <w:lastRenderedPageBreak/>
              <w:t xml:space="preserve">Se verifica daca proiectul prevede realizarea </w:t>
            </w:r>
            <w:r>
              <w:rPr>
                <w:iCs/>
                <w:sz w:val="24"/>
                <w:szCs w:val="24"/>
              </w:rPr>
              <w:t>urmatoarelor actiuni</w:t>
            </w:r>
            <w:r w:rsidRPr="001B7B9B">
              <w:rPr>
                <w:sz w:val="24"/>
                <w:szCs w:val="24"/>
                <w:lang w:val="en-US"/>
              </w:rPr>
              <w:t>:</w:t>
            </w:r>
          </w:p>
          <w:p w14:paraId="7B900CA4"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Studii/planuri.</w:t>
            </w:r>
          </w:p>
          <w:p w14:paraId="6041E0A5" w14:textId="77777777" w:rsidR="005E5628" w:rsidRPr="001B7B9B" w:rsidRDefault="005E5628" w:rsidP="005E5628">
            <w:pPr>
              <w:spacing w:after="0"/>
              <w:jc w:val="both"/>
              <w:rPr>
                <w:sz w:val="24"/>
                <w:szCs w:val="24"/>
                <w:lang w:val="en-US"/>
              </w:rPr>
            </w:pPr>
            <w:r w:rsidRPr="001B7B9B">
              <w:rPr>
                <w:sz w:val="24"/>
                <w:szCs w:val="24"/>
                <w:lang w:val="en-US"/>
              </w:rPr>
              <w:t>Acestea cuprind:</w:t>
            </w:r>
          </w:p>
          <w:p w14:paraId="5A53F787" w14:textId="77777777" w:rsidR="005E5628" w:rsidRPr="001B7B9B" w:rsidRDefault="005E5628" w:rsidP="005E5628">
            <w:pPr>
              <w:numPr>
                <w:ilvl w:val="0"/>
                <w:numId w:val="32"/>
              </w:numPr>
              <w:spacing w:after="0"/>
              <w:jc w:val="both"/>
              <w:rPr>
                <w:sz w:val="24"/>
                <w:szCs w:val="24"/>
                <w:lang w:val="en-US"/>
              </w:rPr>
            </w:pPr>
            <w:r w:rsidRPr="001B7B9B">
              <w:rPr>
                <w:sz w:val="24"/>
                <w:szCs w:val="24"/>
                <w:lang w:val="en-US"/>
              </w:rPr>
              <w:t>Elaborarea studiilor și planurilor de marketing asociate proiectului, inclusiv analize de piață, conceptul de marketing.</w:t>
            </w:r>
          </w:p>
          <w:p w14:paraId="624BCADC" w14:textId="77777777" w:rsidR="005E5628" w:rsidRPr="001B7B9B" w:rsidRDefault="005E5628" w:rsidP="005E5628">
            <w:pPr>
              <w:spacing w:after="0"/>
              <w:jc w:val="both"/>
              <w:rPr>
                <w:sz w:val="24"/>
                <w:szCs w:val="24"/>
                <w:lang w:val="en-US"/>
              </w:rPr>
            </w:pPr>
            <w:r w:rsidRPr="001B7B9B">
              <w:rPr>
                <w:sz w:val="24"/>
                <w:szCs w:val="24"/>
                <w:lang w:val="en-US"/>
              </w:rPr>
              <w:t>Acestea reprezinta cheltuieli privind costurile generale ale proiectului și trebuie sa respecte conditiile specifice acestui tip de cheltuieli.</w:t>
            </w:r>
          </w:p>
          <w:p w14:paraId="10B24B71" w14:textId="77777777" w:rsidR="005E5628" w:rsidRPr="001B7B9B" w:rsidRDefault="005E5628" w:rsidP="005E5628">
            <w:pPr>
              <w:spacing w:after="0"/>
              <w:jc w:val="both"/>
              <w:rPr>
                <w:sz w:val="24"/>
                <w:szCs w:val="24"/>
                <w:lang w:val="en-US"/>
              </w:rPr>
            </w:pPr>
            <w:r w:rsidRPr="001B7B9B">
              <w:rPr>
                <w:sz w:val="24"/>
                <w:szCs w:val="24"/>
                <w:lang w:val="en-US"/>
              </w:rPr>
              <w:t xml:space="preserve">Pentru această categorie de cheltuieli intensitatea sprijinului este de 100% iar acestea trebuie să se încadreze în maximum 10% din totalul cheltuielilor eligibile pentru proiectele care prevăd construcții - </w:t>
            </w:r>
            <w:r w:rsidRPr="001B7B9B">
              <w:rPr>
                <w:sz w:val="24"/>
                <w:szCs w:val="24"/>
                <w:lang w:val="en-US"/>
              </w:rPr>
              <w:lastRenderedPageBreak/>
              <w:t>montaj și în limita a 5% pentru proiectele care prevăd investiții în achiziții simple sau acțiuni specifice masurii.</w:t>
            </w:r>
          </w:p>
          <w:p w14:paraId="2304E8A6"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Costurile de funcţionare a cooperării</w:t>
            </w:r>
          </w:p>
          <w:p w14:paraId="0E5DDD6F" w14:textId="77777777" w:rsidR="005E5628" w:rsidRPr="001B7B9B" w:rsidRDefault="005E5628" w:rsidP="005E5628">
            <w:pPr>
              <w:spacing w:after="0"/>
              <w:jc w:val="both"/>
              <w:rPr>
                <w:sz w:val="24"/>
                <w:szCs w:val="24"/>
                <w:lang w:val="en-US"/>
              </w:rPr>
            </w:pPr>
            <w:r w:rsidRPr="001B7B9B">
              <w:rPr>
                <w:sz w:val="24"/>
                <w:szCs w:val="24"/>
                <w:lang w:val="en-US"/>
              </w:rPr>
              <w:t>Pot fi efectuate după semnarea contractului, nu vor depăși 20% din valoarea maximă a sprijinului acordat pe proiect şi pot cuprinde:</w:t>
            </w:r>
          </w:p>
          <w:p w14:paraId="4204967C"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de transport și de subzistență ale coordonatorului și partenerilor (diurnă), legate de activitățile parteneriatului, conform legislatiei nationale;</w:t>
            </w:r>
          </w:p>
          <w:p w14:paraId="450DDE80"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Onorarii ale personalului (de exemplu angajat salariat în vederea asigurării activității de secretariat, etc.);</w:t>
            </w:r>
          </w:p>
          <w:p w14:paraId="401DAAF8" w14:textId="77777777" w:rsidR="005E5628" w:rsidRPr="001B7B9B" w:rsidRDefault="005E5628" w:rsidP="005E5628">
            <w:pPr>
              <w:numPr>
                <w:ilvl w:val="0"/>
                <w:numId w:val="33"/>
              </w:numPr>
              <w:spacing w:after="0"/>
              <w:jc w:val="both"/>
              <w:rPr>
                <w:sz w:val="24"/>
                <w:szCs w:val="24"/>
                <w:lang w:val="en-US"/>
              </w:rPr>
            </w:pPr>
            <w:r w:rsidRPr="001B7B9B">
              <w:rPr>
                <w:sz w:val="24"/>
                <w:szCs w:val="24"/>
                <w:lang w:val="en-US"/>
              </w:rPr>
              <w:t>Cheltuieli legate de închirierea spațiilor de desfășurare a întâlnirilor parteneriatului, închiriere sediu, achiziție echipamente IT și alte dotări necesare desfășurării cooperării.</w:t>
            </w:r>
          </w:p>
          <w:p w14:paraId="4D34B719" w14:textId="77777777" w:rsidR="005E5628" w:rsidRPr="001B7B9B" w:rsidRDefault="005E5628" w:rsidP="005E5628">
            <w:pPr>
              <w:spacing w:after="0"/>
              <w:jc w:val="both"/>
              <w:rPr>
                <w:sz w:val="24"/>
                <w:szCs w:val="24"/>
                <w:lang w:val="en-US"/>
              </w:rPr>
            </w:pPr>
            <w:r w:rsidRPr="001B7B9B">
              <w:rPr>
                <w:sz w:val="24"/>
                <w:szCs w:val="24"/>
                <w:lang w:val="en-US"/>
              </w:rPr>
              <w:t>Pentru costurile de funcționare a cooperării intensitatea sprijinului este de 100%.</w:t>
            </w:r>
          </w:p>
          <w:p w14:paraId="7A610D19" w14:textId="77777777" w:rsidR="005E5628" w:rsidRPr="001B7B9B" w:rsidRDefault="005E5628" w:rsidP="005E5628">
            <w:pPr>
              <w:numPr>
                <w:ilvl w:val="0"/>
                <w:numId w:val="31"/>
              </w:numPr>
              <w:spacing w:after="0"/>
              <w:jc w:val="both"/>
              <w:rPr>
                <w:sz w:val="24"/>
                <w:szCs w:val="24"/>
                <w:lang w:val="en-US"/>
              </w:rPr>
            </w:pPr>
            <w:r w:rsidRPr="001B7B9B">
              <w:rPr>
                <w:sz w:val="24"/>
                <w:szCs w:val="24"/>
                <w:lang w:val="en-US"/>
              </w:rPr>
              <w:t>Costuri directe ale proiectelor specifice corelate cu planul proiectului, inclusiv costuri de promovare, şi pot cuprinde (listă indicativă):</w:t>
            </w:r>
          </w:p>
          <w:p w14:paraId="7840822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Cheltuieli de promovare inclusiv pagina web, broșuri, pliante, bannere, promovare platită prin social media și alte rețele de publicitate, radio și televiziune, chirii standuri de prezentare, personalizare echipamente, personalizare auto;</w:t>
            </w:r>
          </w:p>
          <w:p w14:paraId="5DCEC932" w14:textId="77777777" w:rsidR="005E5628" w:rsidRPr="001B7B9B" w:rsidRDefault="005E5628" w:rsidP="005E5628">
            <w:pPr>
              <w:spacing w:after="0"/>
              <w:jc w:val="both"/>
              <w:rPr>
                <w:sz w:val="24"/>
                <w:szCs w:val="24"/>
                <w:lang w:val="en-US"/>
              </w:rPr>
            </w:pPr>
            <w:r w:rsidRPr="001B7B9B">
              <w:rPr>
                <w:sz w:val="24"/>
                <w:szCs w:val="24"/>
                <w:lang w:val="en-US"/>
              </w:rPr>
              <w:t xml:space="preserve">Este sprijinită promovarea lanțului scurt și a pietei locale. Nu sunt eligibile cheltuielile cu promovarea unui număr restrâns de produse comercializate prin intermediul lor. </w:t>
            </w:r>
          </w:p>
          <w:p w14:paraId="61095CB4" w14:textId="77777777" w:rsidR="005E5628" w:rsidRPr="001B7B9B" w:rsidRDefault="005E5628" w:rsidP="005E5628">
            <w:pPr>
              <w:spacing w:after="0"/>
              <w:jc w:val="both"/>
              <w:rPr>
                <w:sz w:val="24"/>
                <w:szCs w:val="24"/>
                <w:lang w:val="en-US"/>
              </w:rPr>
            </w:pPr>
            <w:r w:rsidRPr="001B7B9B">
              <w:rPr>
                <w:sz w:val="24"/>
                <w:szCs w:val="24"/>
                <w:lang w:val="en-US"/>
              </w:rPr>
              <w:t xml:space="preserve">Orice material promoțional sau activitate trebuie să crească gradul de informare al potențialilor clienți cu privire la existența lanțului scurt, respectiv pietei locale, și la beneficiile pe care le pot avea dacă achiziționează produse pe această cale (de exemplu – produse mai proaspete, sprijinirea economiei locale, reducerea efectelor </w:t>
            </w:r>
            <w:r w:rsidRPr="001B7B9B">
              <w:rPr>
                <w:sz w:val="24"/>
                <w:szCs w:val="24"/>
                <w:lang w:val="en-US"/>
              </w:rPr>
              <w:lastRenderedPageBreak/>
              <w:t>dăunătoare asupra mediului etc.).</w:t>
            </w:r>
          </w:p>
          <w:p w14:paraId="3F36418E" w14:textId="77777777" w:rsidR="005E5628" w:rsidRPr="001B7B9B" w:rsidRDefault="005E5628" w:rsidP="005E5628">
            <w:pPr>
              <w:spacing w:after="0"/>
              <w:jc w:val="both"/>
              <w:rPr>
                <w:sz w:val="24"/>
                <w:szCs w:val="24"/>
                <w:lang w:val="en-US"/>
              </w:rPr>
            </w:pPr>
            <w:r w:rsidRPr="001B7B9B">
              <w:rPr>
                <w:sz w:val="24"/>
                <w:szCs w:val="24"/>
                <w:lang w:val="en-US"/>
              </w:rPr>
              <w:t>Cheltuielile aferente promovării sunt eligibile doar dacă materialele publicitare, spoturile publicitare, autocolantele etc. fac referire doar la lanțul scurt (ex. - COȘUL CU BUCATE), conceptul de piață locală (ex. - LEGUME DE LA ȚARĂ), categoria de produse (de exemplu – produse montane, ecologice, HNV etc.) și nu la produse specifice (suc de mere, sirop de cătină, mere etc.).</w:t>
            </w:r>
          </w:p>
          <w:p w14:paraId="1F7DA819" w14:textId="77777777" w:rsidR="005E5628" w:rsidRPr="001B7B9B" w:rsidRDefault="005E5628" w:rsidP="005E5628">
            <w:pPr>
              <w:spacing w:after="0"/>
              <w:jc w:val="both"/>
              <w:rPr>
                <w:sz w:val="24"/>
                <w:szCs w:val="24"/>
                <w:lang w:val="en-US"/>
              </w:rPr>
            </w:pPr>
            <w:r w:rsidRPr="001B7B9B">
              <w:rPr>
                <w:sz w:val="24"/>
                <w:szCs w:val="24"/>
                <w:lang w:val="en-US"/>
              </w:rPr>
              <w:t>Astfel, sunt eligibile și proiectele care propun producerea, promovarea și comercializarea unui singur produs (sirop de cătină), însă pentru eligibilitatea cheltuielilor cu promovarea, materialele publicitare spoturile publicitare, autocolantele etc. trebuie să facă referire la lanț (Fructe de la Munte), piață locală, categorie produse (ex. - Fructe de Pădure și Produse din fructe de Pădure) și nu la sirop de cătină.</w:t>
            </w:r>
          </w:p>
          <w:p w14:paraId="32A693CF" w14:textId="77777777" w:rsidR="005E5628" w:rsidRPr="001B7B9B" w:rsidRDefault="005E5628" w:rsidP="005E5628">
            <w:pPr>
              <w:spacing w:after="0"/>
              <w:jc w:val="both"/>
              <w:rPr>
                <w:sz w:val="24"/>
                <w:szCs w:val="24"/>
                <w:lang w:val="en-US"/>
              </w:rPr>
            </w:pPr>
            <w:r w:rsidRPr="001B7B9B">
              <w:rPr>
                <w:sz w:val="24"/>
                <w:szCs w:val="24"/>
                <w:lang w:val="en-US"/>
              </w:rPr>
              <w:t>Un proiect nu poate conține doar acțiuni de promovare. Promovarea nu poate fi decât o componentă secundară a unui proiect prin care se propune înființarea și dezvoltarea lanțurilor scurte sau a pieței locale (conform definițiilor din capitolul Dicționar).</w:t>
            </w:r>
          </w:p>
          <w:p w14:paraId="3B81460A" w14:textId="77777777" w:rsidR="005E5628" w:rsidRPr="001B7B9B" w:rsidRDefault="005E5628" w:rsidP="005E5628">
            <w:pPr>
              <w:spacing w:after="0"/>
              <w:jc w:val="both"/>
              <w:rPr>
                <w:sz w:val="24"/>
                <w:szCs w:val="24"/>
                <w:lang w:val="en-US"/>
              </w:rPr>
            </w:pPr>
            <w:r w:rsidRPr="001B7B9B">
              <w:rPr>
                <w:sz w:val="24"/>
                <w:szCs w:val="24"/>
                <w:lang w:val="en-US"/>
              </w:rPr>
              <w:t>Pentru această categorie de cheltuieli intensitatea sprijinului este de 100%.</w:t>
            </w:r>
          </w:p>
          <w:p w14:paraId="6968BF4D"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Cheltuieli de marketing legate de etichetarea și ambalarea produsului (concept grafic </w:t>
            </w:r>
            <w:r>
              <w:rPr>
                <w:sz w:val="24"/>
                <w:szCs w:val="24"/>
                <w:lang w:val="en-US"/>
              </w:rPr>
              <w:t xml:space="preserve">pentru </w:t>
            </w:r>
            <w:r w:rsidRPr="001B7B9B">
              <w:rPr>
                <w:sz w:val="24"/>
                <w:szCs w:val="24"/>
                <w:lang w:val="en-US"/>
              </w:rPr>
              <w:t>realizarea de ambalaje, etichete pentru produsul ce va fi comercializat prin intermediul lantului scurt/pietei locale*), creare</w:t>
            </w:r>
            <w:r>
              <w:rPr>
                <w:sz w:val="24"/>
                <w:szCs w:val="24"/>
                <w:lang w:val="en-US"/>
              </w:rPr>
              <w:t xml:space="preserve"> marcă înregistrată.</w:t>
            </w:r>
          </w:p>
          <w:p w14:paraId="727FECB9" w14:textId="77777777" w:rsidR="005E5628" w:rsidRPr="001B7B9B" w:rsidRDefault="005E5628" w:rsidP="005E5628">
            <w:pPr>
              <w:spacing w:after="0"/>
              <w:jc w:val="both"/>
              <w:rPr>
                <w:sz w:val="24"/>
                <w:szCs w:val="24"/>
                <w:lang w:val="en-US"/>
              </w:rPr>
            </w:pPr>
            <w:r w:rsidRPr="001B7B9B">
              <w:rPr>
                <w:sz w:val="24"/>
                <w:szCs w:val="24"/>
                <w:lang w:val="en-US"/>
              </w:rPr>
              <w:t xml:space="preserve">Acestea vor respecta intensitatea maximă aferentă </w:t>
            </w:r>
            <w:r w:rsidRPr="001B7B9B">
              <w:rPr>
                <w:sz w:val="24"/>
                <w:szCs w:val="24"/>
              </w:rPr>
              <w:t>art. 17 alin. (1) lit. (b) (50%)</w:t>
            </w:r>
            <w:r w:rsidRPr="001B7B9B">
              <w:rPr>
                <w:sz w:val="24"/>
                <w:szCs w:val="24"/>
                <w:lang w:val="en-US"/>
              </w:rPr>
              <w:t>.</w:t>
            </w:r>
          </w:p>
          <w:p w14:paraId="30A969CC" w14:textId="77777777" w:rsidR="005E5628" w:rsidRPr="001B7B9B" w:rsidRDefault="005E5628" w:rsidP="005E5628">
            <w:pPr>
              <w:spacing w:after="0"/>
              <w:jc w:val="both"/>
              <w:rPr>
                <w:i/>
                <w:sz w:val="24"/>
                <w:szCs w:val="24"/>
                <w:lang w:val="en-US"/>
              </w:rPr>
            </w:pPr>
            <w:r w:rsidRPr="001B7B9B">
              <w:rPr>
                <w:i/>
                <w:sz w:val="24"/>
                <w:szCs w:val="24"/>
                <w:lang w:val="en-US"/>
              </w:rPr>
              <w:t>* nu sunt limitate valoric.</w:t>
            </w:r>
          </w:p>
          <w:p w14:paraId="6E4C82DC" w14:textId="77777777" w:rsidR="005E5628" w:rsidRPr="001B7B9B" w:rsidRDefault="005E5628" w:rsidP="005E5628">
            <w:pPr>
              <w:numPr>
                <w:ilvl w:val="0"/>
                <w:numId w:val="34"/>
              </w:numPr>
              <w:spacing w:after="0"/>
              <w:jc w:val="both"/>
              <w:rPr>
                <w:sz w:val="24"/>
                <w:szCs w:val="24"/>
                <w:lang w:val="en-US"/>
              </w:rPr>
            </w:pPr>
            <w:r w:rsidRPr="001B7B9B">
              <w:rPr>
                <w:sz w:val="24"/>
                <w:szCs w:val="24"/>
                <w:lang w:val="en-US"/>
              </w:rPr>
              <w:t xml:space="preserve">Investiții în construcții aferente activitatii de producție, (modernizare, constructie), echipamente, utilaje necesare implementării proiectului așa cum rezultă din planul proiectului, inclusiv mijloace de </w:t>
            </w:r>
            <w:r w:rsidRPr="001B7B9B">
              <w:rPr>
                <w:sz w:val="24"/>
                <w:szCs w:val="24"/>
                <w:lang w:val="en-US"/>
              </w:rPr>
              <w:lastRenderedPageBreak/>
              <w:t>transport adecvate activității descrise în proiect;</w:t>
            </w:r>
          </w:p>
          <w:p w14:paraId="08452444" w14:textId="77777777" w:rsidR="005E5628" w:rsidRPr="001B7B9B" w:rsidRDefault="005E5628" w:rsidP="005E5628">
            <w:pPr>
              <w:spacing w:after="0"/>
              <w:jc w:val="both"/>
              <w:rPr>
                <w:sz w:val="24"/>
                <w:szCs w:val="24"/>
                <w:lang w:val="en-US"/>
              </w:rPr>
            </w:pPr>
            <w:r w:rsidRPr="001B7B9B">
              <w:rPr>
                <w:sz w:val="24"/>
                <w:szCs w:val="24"/>
                <w:lang w:val="en-US"/>
              </w:rPr>
              <w:t>Vor respecta intensitatea maximă aferentă submăsurii/submăsurilor din care fac parte operațiunile.</w:t>
            </w:r>
          </w:p>
          <w:p w14:paraId="5F8CFF5F" w14:textId="77777777" w:rsidR="005E5628" w:rsidRPr="001B7B9B" w:rsidRDefault="005E5628" w:rsidP="005E5628">
            <w:pPr>
              <w:spacing w:after="0"/>
              <w:jc w:val="both"/>
              <w:rPr>
                <w:sz w:val="24"/>
                <w:szCs w:val="24"/>
                <w:lang w:val="en-US"/>
              </w:rPr>
            </w:pPr>
            <w:r w:rsidRPr="001B7B9B">
              <w:rPr>
                <w:sz w:val="24"/>
                <w:szCs w:val="24"/>
                <w:lang w:val="en-US"/>
              </w:rPr>
              <w:t>În cadrul parteneriatului o persoana fizică poate beneficia de activitățile acestuia. De exemplu - poate utiliza echipamentele achiziționate, însă nu poate efectua achiziția lor. Aceasta trebuie făcută de un membru sau de liderul de parteneriat, cu formă de organizare cel puțin PFA, II, IF. De asemenea, cheltuiala este eligibilă dacă se respectă condițiile din submăsurile specifice și legislația națională.</w:t>
            </w:r>
          </w:p>
          <w:p w14:paraId="3F2DC1F8" w14:textId="77777777" w:rsidR="005E5628" w:rsidRPr="001E5B70" w:rsidRDefault="005E5628" w:rsidP="005E5628">
            <w:pPr>
              <w:spacing w:after="0"/>
              <w:jc w:val="both"/>
              <w:rPr>
                <w:sz w:val="24"/>
                <w:szCs w:val="24"/>
                <w:lang w:val="en-US"/>
              </w:rPr>
            </w:pPr>
          </w:p>
        </w:tc>
      </w:tr>
    </w:tbl>
    <w:p w14:paraId="485A17F7" w14:textId="77777777" w:rsidR="005E5628" w:rsidRPr="000B32C9" w:rsidRDefault="005E5628" w:rsidP="005E5628">
      <w:pPr>
        <w:tabs>
          <w:tab w:val="left" w:pos="360"/>
        </w:tabs>
        <w:spacing w:before="120" w:after="120" w:line="240" w:lineRule="auto"/>
        <w:jc w:val="both"/>
        <w:rPr>
          <w:rFonts w:asciiTheme="minorHAnsi" w:hAnsiTheme="minorHAnsi"/>
          <w:sz w:val="24"/>
          <w:szCs w:val="24"/>
          <w:lang w:val="it-IT"/>
        </w:rPr>
      </w:pPr>
      <w:r w:rsidRPr="000B32C9">
        <w:rPr>
          <w:rFonts w:asciiTheme="minorHAnsi" w:hAnsiTheme="minorHAnsi"/>
          <w:sz w:val="24"/>
          <w:szCs w:val="24"/>
          <w:lang w:val="it-IT"/>
        </w:rPr>
        <w:lastRenderedPageBreak/>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435631AD" w14:textId="77777777" w:rsidR="005E5628" w:rsidRPr="007E66CC" w:rsidRDefault="005E562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p>
    <w:p w14:paraId="5CBC969C" w14:textId="77777777" w:rsidR="00702E38" w:rsidRPr="007E66CC" w:rsidRDefault="00702E38" w:rsidP="00702E38">
      <w:pPr>
        <w:widowControl w:val="0"/>
        <w:tabs>
          <w:tab w:val="left" w:pos="720"/>
        </w:tabs>
        <w:autoSpaceDE w:val="0"/>
        <w:autoSpaceDN w:val="0"/>
        <w:adjustRightInd w:val="0"/>
        <w:spacing w:before="120" w:after="120" w:line="240" w:lineRule="auto"/>
        <w:jc w:val="both"/>
        <w:rPr>
          <w:rFonts w:asciiTheme="minorHAnsi" w:hAnsiTheme="minorHAnsi"/>
          <w:b/>
          <w:sz w:val="24"/>
          <w:szCs w:val="24"/>
        </w:rPr>
      </w:pPr>
      <w:r w:rsidRPr="007E66CC">
        <w:rPr>
          <w:rFonts w:asciiTheme="minorHAnsi" w:hAnsiTheme="minorHAnsi"/>
          <w:b/>
          <w:sz w:val="24"/>
          <w:szCs w:val="24"/>
        </w:rPr>
        <w:t>EG</w:t>
      </w:r>
      <w:r w:rsidR="005E5628">
        <w:rPr>
          <w:rFonts w:asciiTheme="minorHAnsi" w:hAnsiTheme="minorHAnsi"/>
          <w:b/>
          <w:sz w:val="24"/>
          <w:szCs w:val="24"/>
        </w:rPr>
        <w:t>3</w:t>
      </w:r>
      <w:r w:rsidRPr="007E66CC">
        <w:rPr>
          <w:rFonts w:asciiTheme="minorHAnsi" w:hAnsiTheme="minorHAnsi"/>
          <w:sz w:val="24"/>
          <w:szCs w:val="24"/>
        </w:rPr>
        <w:t xml:space="preserve"> </w:t>
      </w:r>
      <w:r w:rsidRPr="007E66CC">
        <w:rPr>
          <w:rFonts w:asciiTheme="minorHAnsi" w:hAnsiTheme="minorHAnsi"/>
          <w:b/>
          <w:sz w:val="24"/>
          <w:szCs w:val="24"/>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75"/>
        <w:gridCol w:w="5931"/>
      </w:tblGrid>
      <w:tr w:rsidR="00702E38" w:rsidRPr="000B32C9" w14:paraId="73EDD5F1" w14:textId="77777777" w:rsidTr="00D27D92">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49EAB391" w14:textId="77777777" w:rsidR="00702E38" w:rsidRPr="007E66CC" w:rsidRDefault="00702E38" w:rsidP="00D27D92">
            <w:pPr>
              <w:tabs>
                <w:tab w:val="left" w:pos="6700"/>
              </w:tabs>
              <w:spacing w:before="120" w:after="120" w:line="240" w:lineRule="auto"/>
              <w:ind w:firstLine="540"/>
              <w:jc w:val="both"/>
              <w:rPr>
                <w:rFonts w:asciiTheme="minorHAnsi" w:hAnsiTheme="minorHAnsi"/>
                <w:b/>
                <w:sz w:val="24"/>
                <w:szCs w:val="24"/>
              </w:rPr>
            </w:pPr>
            <w:r w:rsidRPr="007E66CC">
              <w:rPr>
                <w:rFonts w:asciiTheme="minorHAnsi" w:hAnsiTheme="minorHAnsi"/>
                <w:b/>
                <w:sz w:val="24"/>
                <w:szCs w:val="24"/>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4BF793CC" w14:textId="77777777" w:rsidR="00702E38" w:rsidRPr="000B32C9" w:rsidRDefault="00702E38" w:rsidP="00D27D92">
            <w:pPr>
              <w:pBdr>
                <w:left w:val="single" w:sz="8" w:space="0" w:color="auto"/>
              </w:pBdr>
              <w:tabs>
                <w:tab w:val="center" w:pos="4680"/>
                <w:tab w:val="right" w:pos="9360"/>
              </w:tabs>
              <w:spacing w:before="120" w:after="120" w:line="240" w:lineRule="auto"/>
              <w:ind w:firstLine="540"/>
              <w:jc w:val="both"/>
              <w:rPr>
                <w:rFonts w:asciiTheme="minorHAnsi" w:hAnsiTheme="minorHAnsi"/>
                <w:b/>
                <w:sz w:val="24"/>
                <w:szCs w:val="24"/>
                <w:lang w:val="it-IT"/>
              </w:rPr>
            </w:pPr>
            <w:r w:rsidRPr="007E66CC">
              <w:rPr>
                <w:rFonts w:asciiTheme="minorHAnsi" w:hAnsiTheme="minorHAnsi"/>
                <w:b/>
                <w:sz w:val="24"/>
                <w:szCs w:val="24"/>
              </w:rPr>
              <w:t>PUNCTE DE VERIFICAT ÎN CADRUL DOCUMENTELOR PREZENTATE</w:t>
            </w:r>
          </w:p>
        </w:tc>
      </w:tr>
      <w:tr w:rsidR="00702E38" w:rsidRPr="000B32C9" w14:paraId="2BA47A5B" w14:textId="77777777" w:rsidTr="00D27D92">
        <w:trPr>
          <w:trHeight w:val="1093"/>
        </w:trPr>
        <w:tc>
          <w:tcPr>
            <w:tcW w:w="1779" w:type="pct"/>
            <w:tcBorders>
              <w:top w:val="single" w:sz="4" w:space="0" w:color="auto"/>
              <w:left w:val="single" w:sz="4" w:space="0" w:color="auto"/>
              <w:bottom w:val="single" w:sz="4" w:space="0" w:color="auto"/>
              <w:right w:val="single" w:sz="4" w:space="0" w:color="auto"/>
            </w:tcBorders>
          </w:tcPr>
          <w:p w14:paraId="063580C8" w14:textId="77777777" w:rsidR="00673158" w:rsidRPr="00F67116" w:rsidRDefault="00673158" w:rsidP="00673158">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4D9A207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Acordul de Cooperare,</w:t>
            </w:r>
          </w:p>
          <w:p w14:paraId="2CDB7A3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Declarația F,</w:t>
            </w:r>
          </w:p>
          <w:p w14:paraId="7AEBC69F"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22FC8A2"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Agricolă și Grupuri de producători,</w:t>
            </w:r>
          </w:p>
          <w:p w14:paraId="3E30C6E5"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704B0313" w14:textId="77777777" w:rsidR="00673158" w:rsidRPr="002D2CD1" w:rsidRDefault="00673158" w:rsidP="00673158">
            <w:pPr>
              <w:tabs>
                <w:tab w:val="left" w:pos="284"/>
              </w:tabs>
              <w:spacing w:after="0" w:line="240" w:lineRule="auto"/>
              <w:jc w:val="both"/>
              <w:rPr>
                <w:rFonts w:cs="Calibri"/>
                <w:i/>
                <w:sz w:val="24"/>
                <w:szCs w:val="24"/>
                <w:lang w:val="pt-BR"/>
              </w:rPr>
            </w:pPr>
            <w:r w:rsidRPr="002D2CD1">
              <w:rPr>
                <w:rFonts w:cs="Calibri"/>
                <w:i/>
                <w:sz w:val="24"/>
                <w:szCs w:val="24"/>
                <w:lang w:val="pt-BR"/>
              </w:rPr>
              <w:t>Anexa STP la Ghid,</w:t>
            </w:r>
          </w:p>
          <w:p w14:paraId="08C1DF79"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10A6EA45"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6E760D37" w14:textId="77777777" w:rsidR="00673158" w:rsidRPr="002D2CD1" w:rsidRDefault="00673158" w:rsidP="00673158">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investițiile,Certificatul de Urbanism sau Autorizație de Construire (când este cazul),</w:t>
            </w:r>
          </w:p>
          <w:p w14:paraId="41E5E101"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lastRenderedPageBreak/>
              <w:t>Alte documente:</w:t>
            </w:r>
          </w:p>
          <w:p w14:paraId="2AF5BE1A"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Documentele de  înființare ale membrilor,</w:t>
            </w:r>
          </w:p>
          <w:p w14:paraId="308AC403"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Acte de identitate,</w:t>
            </w:r>
          </w:p>
          <w:p w14:paraId="568E7564"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 de la Bancă/Trezorerie,</w:t>
            </w:r>
          </w:p>
          <w:p w14:paraId="323A500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Certificatul care să ateste lipsa datoriilor fiscale ale liderului de proiect,</w:t>
            </w:r>
          </w:p>
          <w:p w14:paraId="021DCA95"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Cazierul judiciar al liderului de proiect,</w:t>
            </w:r>
          </w:p>
          <w:p w14:paraId="4BF17106" w14:textId="77777777" w:rsidR="00702E38" w:rsidRPr="000B32C9" w:rsidRDefault="00702E38" w:rsidP="00D27D92">
            <w:pPr>
              <w:tabs>
                <w:tab w:val="center" w:pos="4680"/>
                <w:tab w:val="right" w:pos="9360"/>
              </w:tabs>
              <w:spacing w:before="120" w:after="120" w:line="240" w:lineRule="auto"/>
              <w:jc w:val="both"/>
              <w:rPr>
                <w:rFonts w:asciiTheme="minorHAnsi" w:hAnsiTheme="minorHAnsi"/>
                <w:sz w:val="24"/>
                <w:szCs w:val="24"/>
              </w:rPr>
            </w:pPr>
          </w:p>
          <w:p w14:paraId="0889C42F" w14:textId="77777777" w:rsidR="00702E38" w:rsidRPr="000B32C9" w:rsidRDefault="00702E38" w:rsidP="004777E5">
            <w:pPr>
              <w:tabs>
                <w:tab w:val="center" w:pos="4680"/>
                <w:tab w:val="right" w:pos="9360"/>
              </w:tabs>
              <w:spacing w:before="120" w:after="120" w:line="240" w:lineRule="auto"/>
              <w:jc w:val="both"/>
              <w:rPr>
                <w:rFonts w:asciiTheme="minorHAnsi" w:hAnsiTheme="minorHAnsi"/>
                <w:sz w:val="24"/>
                <w:szCs w:val="24"/>
              </w:rPr>
            </w:pPr>
          </w:p>
        </w:tc>
        <w:tc>
          <w:tcPr>
            <w:tcW w:w="3221" w:type="pct"/>
            <w:tcBorders>
              <w:top w:val="single" w:sz="4" w:space="0" w:color="auto"/>
              <w:left w:val="single" w:sz="4" w:space="0" w:color="auto"/>
              <w:bottom w:val="single" w:sz="4" w:space="0" w:color="auto"/>
              <w:right w:val="single" w:sz="4" w:space="0" w:color="auto"/>
            </w:tcBorders>
          </w:tcPr>
          <w:p w14:paraId="2837F0C1"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lastRenderedPageBreak/>
              <w:t>Coroborat cu verificările anterioare din bazele de date AFIR, expertul verifică lista partenerilor conform acordului de cooperare. Parteneriatul trebuie să fie format din persoane juridice și fizice române şi alte entităţi constituite conform legislaţiei naţionale în vigoare. Liderul de proiect (fermier sau nu) trebuie să fie cel puțin PFA, II, IF. Alături de acesta, în cadrul unui Acord de Cooperare pot face parte și persoane fizice.</w:t>
            </w:r>
          </w:p>
          <w:p w14:paraId="051BE001" w14:textId="77777777" w:rsidR="00673158" w:rsidRDefault="00673158" w:rsidP="00673158">
            <w:pPr>
              <w:pStyle w:val="xl61"/>
              <w:rPr>
                <w:rFonts w:ascii="Calibri" w:hAnsi="Calibri" w:cs="Calibri"/>
                <w:lang w:val="ro-RO"/>
              </w:rPr>
            </w:pPr>
            <w:r>
              <w:rPr>
                <w:rFonts w:ascii="Calibri" w:hAnsi="Calibri" w:cs="Calibri"/>
                <w:lang w:val="ro-RO"/>
              </w:rPr>
              <w:t>S</w:t>
            </w:r>
            <w:r w:rsidRPr="00F67116">
              <w:rPr>
                <w:rFonts w:ascii="Calibri" w:hAnsi="Calibri" w:cs="Calibri"/>
                <w:lang w:val="ro-RO"/>
              </w:rPr>
              <w:t>e verifică dacă în cadrul unui ACORD DE  COOPERARE este cuprins cel puțin un fermier sau un grup de producători/o cooperativă care își desfășoară activitatea în sectorul agricol/pomicol.</w:t>
            </w:r>
          </w:p>
          <w:p w14:paraId="196D293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verifică Declarația F, prezența bifelor obligatorii și asumarea acesteia de către Liderul de proiect.</w:t>
            </w:r>
          </w:p>
          <w:p w14:paraId="0BD29B7E"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 xml:space="preserve">Se va verifica concordanţa informaţiilor menţionate în paragraful B1 cu cele menţionate în documentul de înregistrare ONRC: numele societăţii, adresa, cod unic de </w:t>
            </w:r>
            <w:r w:rsidRPr="00F67116">
              <w:rPr>
                <w:rFonts w:ascii="Calibri" w:hAnsi="Calibri" w:cs="Calibri"/>
                <w:lang w:val="ro-RO"/>
              </w:rPr>
              <w:lastRenderedPageBreak/>
              <w:t xml:space="preserve">înregistrare/nr. de înmatriculare. </w:t>
            </w:r>
          </w:p>
          <w:p w14:paraId="29A3DDF5" w14:textId="77777777" w:rsidR="00673158" w:rsidRPr="00F67116" w:rsidRDefault="00673158" w:rsidP="00673158">
            <w:pPr>
              <w:pStyle w:val="xl61"/>
              <w:rPr>
                <w:rFonts w:ascii="Calibri" w:hAnsi="Calibri" w:cs="Calibri"/>
                <w:lang w:val="ro-RO"/>
              </w:rPr>
            </w:pPr>
            <w:r w:rsidRPr="00F67116">
              <w:rPr>
                <w:rFonts w:ascii="Calibri" w:hAnsi="Calibri" w:cs="Calibri"/>
                <w:lang w:val="ro-RO"/>
              </w:rPr>
              <w:t>Se va verifica concordanţa informaţiilor menţionate în paragraful B1 cu cele menţionate în documentul de identitate al reprezentantului legal.</w:t>
            </w:r>
          </w:p>
          <w:p w14:paraId="0E86C7CA" w14:textId="77777777" w:rsidR="00673158" w:rsidRPr="00F67116" w:rsidRDefault="00673158" w:rsidP="00673158">
            <w:pPr>
              <w:pStyle w:val="xl61"/>
              <w:rPr>
                <w:rFonts w:ascii="Calibri" w:hAnsi="Calibri" w:cs="Calibri"/>
                <w:lang w:val="ro-RO"/>
              </w:rPr>
            </w:pPr>
            <w:r w:rsidRPr="00F67116">
              <w:rPr>
                <w:rFonts w:ascii="Calibri" w:hAnsi="Calibri" w:cs="Calibri"/>
                <w:lang w:val="ro-RO" w:eastAsia="en-US"/>
              </w:rPr>
              <w:t xml:space="preserve">Pentru Liderul de proiect/Fermier/Intreprindere mică sau Microintreprindere se verifică dacă </w:t>
            </w:r>
            <w:r w:rsidRPr="00F67116">
              <w:rPr>
                <w:rFonts w:ascii="Calibri" w:hAnsi="Calibri" w:cs="Calibri"/>
                <w:b/>
                <w:lang w:val="ro-RO"/>
              </w:rPr>
              <w:t xml:space="preserve">Certificatul constatator emis de Oficiul Registrului Comerţului </w:t>
            </w:r>
            <w:r w:rsidRPr="00F67116">
              <w:rPr>
                <w:rFonts w:ascii="Calibri" w:hAnsi="Calibri" w:cs="Calibri"/>
                <w:lang w:val="ro-RO"/>
              </w:rPr>
              <w:t>precizează codul/codurile CAEN conform activităţii pentru care solicită finanţare şi existenţa punctului de lucru (dacă este cazul) iar prin interogarea serviciului RECOM on-line se verifică starea firmei (solicitantului) dacă acesta este în funcţiune sau se află în proces de lichidare, fuziune, divizare (Legea 31/1990, republicată), reorganizare judiciară sau insolvenţă, conform Legii 85/2014.</w:t>
            </w:r>
          </w:p>
          <w:p w14:paraId="63AB444E" w14:textId="77777777" w:rsidR="00673158" w:rsidRPr="002D2CD1" w:rsidRDefault="00673158" w:rsidP="00673158">
            <w:pPr>
              <w:pStyle w:val="xl61"/>
              <w:tabs>
                <w:tab w:val="left" w:pos="1493"/>
              </w:tabs>
              <w:rPr>
                <w:rFonts w:cs="Calibri"/>
              </w:rPr>
            </w:pPr>
            <w:r w:rsidRPr="002D2CD1">
              <w:rPr>
                <w:rFonts w:cs="Calibri"/>
              </w:rPr>
              <w:t>Pentru Societatea cooperativă agricolă (</w:t>
            </w:r>
            <w:r w:rsidRPr="002D2CD1">
              <w:rPr>
                <w:rFonts w:cs="Calibri"/>
                <w:i/>
              </w:rPr>
              <w:t xml:space="preserve">înfiinţată în baza Legii nr. </w:t>
            </w:r>
            <w:r w:rsidRPr="002D2CD1">
              <w:rPr>
                <w:rFonts w:cs="Calibri"/>
              </w:rPr>
              <w:t>1/ 2005) si Cooperativa agricolă (</w:t>
            </w:r>
            <w:r w:rsidRPr="002D2CD1">
              <w:rPr>
                <w:rFonts w:cs="Calibri"/>
                <w:i/>
              </w:rPr>
              <w:t>înfiinţată în baza Legii nr. 566/ 2004, )</w:t>
            </w:r>
            <w:r w:rsidRPr="002D2CD1">
              <w:rPr>
                <w:rFonts w:cs="Calibri"/>
              </w:rPr>
              <w:t xml:space="preserve"> cu modificările și completările ulterioare, se va verifica daca solicitantul are prevazut in Actul constitutiv gradul si tipul/forma de cooperativa. </w:t>
            </w:r>
          </w:p>
          <w:p w14:paraId="3C685FD1" w14:textId="77777777" w:rsidR="00673158" w:rsidRPr="00F67116" w:rsidRDefault="00673158" w:rsidP="00673158">
            <w:pPr>
              <w:pStyle w:val="xl61"/>
              <w:rPr>
                <w:rFonts w:ascii="Calibri" w:hAnsi="Calibri" w:cs="Calibri"/>
                <w:b/>
                <w:noProof/>
                <w:lang w:val="ro-RO" w:eastAsia="en-US"/>
              </w:rPr>
            </w:pPr>
            <w:r w:rsidRPr="00F67116">
              <w:rPr>
                <w:rFonts w:ascii="Calibri" w:hAnsi="Calibri" w:cs="Calibri"/>
                <w:lang w:val="ro-RO" w:eastAsia="en-US"/>
              </w:rPr>
              <w:t xml:space="preserve">În cazul solicitanţilor Grupuri de producători se verifică pe site-ul </w:t>
            </w:r>
            <w:hyperlink r:id="rId8" w:history="1">
              <w:r w:rsidRPr="00F67116">
                <w:rPr>
                  <w:rStyle w:val="Hyperlink"/>
                  <w:rFonts w:ascii="Calibri" w:hAnsi="Calibri" w:cs="Times New Roman"/>
                  <w:lang w:val="ro-RO" w:eastAsia="en-US"/>
                </w:rPr>
                <w:t>www.madr.ro</w:t>
              </w:r>
            </w:hyperlink>
            <w:r w:rsidRPr="00F67116">
              <w:rPr>
                <w:rFonts w:ascii="Calibri" w:hAnsi="Calibri" w:cs="Times New Roman"/>
                <w:lang w:val="ro-RO" w:eastAsia="en-US"/>
              </w:rPr>
              <w:t xml:space="preserve">, în secţiunea </w:t>
            </w:r>
            <w:hyperlink r:id="rId9" w:history="1">
              <w:r w:rsidRPr="00F67116">
                <w:rPr>
                  <w:rStyle w:val="Hyperlink"/>
                  <w:rFonts w:ascii="Calibri" w:hAnsi="Calibri" w:cs="Times New Roman"/>
                  <w:lang w:val="ro-RO" w:eastAsia="en-US"/>
                </w:rPr>
                <w:t>Dezvoltare Rurala</w:t>
              </w:r>
            </w:hyperlink>
            <w:r w:rsidRPr="00F67116">
              <w:rPr>
                <w:rFonts w:ascii="Calibri" w:hAnsi="Calibri" w:cs="Times New Roman"/>
                <w:lang w:val="ro-RO" w:eastAsia="en-US"/>
              </w:rPr>
              <w:t>&gt;&gt;</w:t>
            </w:r>
            <w:hyperlink r:id="rId10" w:history="1">
              <w:r w:rsidRPr="00F67116">
                <w:rPr>
                  <w:rStyle w:val="Hyperlink"/>
                  <w:rFonts w:ascii="Calibri" w:hAnsi="Calibri" w:cs="Times New Roman"/>
                  <w:lang w:val="ro-RO" w:eastAsia="en-US"/>
                </w:rPr>
                <w:t>Grupurile de producatori recunoscute</w:t>
              </w:r>
            </w:hyperlink>
            <w:r w:rsidRPr="00F67116">
              <w:rPr>
                <w:rFonts w:ascii="Calibri" w:hAnsi="Calibri" w:cs="Calibri"/>
                <w:lang w:val="ro-RO" w:eastAsia="en-US"/>
              </w:rPr>
              <w:t xml:space="preserve">, dacă acesta are </w:t>
            </w:r>
            <w:r w:rsidRPr="00F67116">
              <w:rPr>
                <w:rFonts w:ascii="Calibri" w:hAnsi="Calibri" w:cs="Calibri"/>
                <w:b/>
                <w:noProof/>
                <w:lang w:val="ro-RO" w:eastAsia="en-US"/>
              </w:rPr>
              <w:t xml:space="preserve">Aviz de recunoaştere pentru grupurile de producători emis de MADR </w:t>
            </w:r>
            <w:r w:rsidRPr="00552D49">
              <w:rPr>
                <w:rFonts w:ascii="Calibri" w:hAnsi="Calibri" w:cs="Times New Roman"/>
                <w:lang w:eastAsia="en-US"/>
              </w:rPr>
              <w:t>si se tipăreşte pagina cu rezultatul verificării</w:t>
            </w:r>
            <w:r w:rsidRPr="00F67116">
              <w:rPr>
                <w:rFonts w:ascii="Calibri" w:hAnsi="Calibri" w:cs="Times New Roman"/>
                <w:lang w:val="ro-RO" w:eastAsia="en-US"/>
              </w:rPr>
              <w:t>)</w:t>
            </w:r>
            <w:r w:rsidRPr="00F67116">
              <w:rPr>
                <w:rFonts w:ascii="Calibri" w:hAnsi="Calibri" w:cs="Calibri"/>
                <w:b/>
                <w:noProof/>
                <w:lang w:val="ro-RO" w:eastAsia="en-US"/>
              </w:rPr>
              <w:t xml:space="preserve">.  </w:t>
            </w:r>
          </w:p>
          <w:p w14:paraId="0B30BBF5" w14:textId="77777777" w:rsidR="00673158" w:rsidRPr="00F67116" w:rsidRDefault="00673158" w:rsidP="00673158">
            <w:pPr>
              <w:pStyle w:val="xl61"/>
              <w:rPr>
                <w:rFonts w:ascii="Calibri" w:hAnsi="Calibri" w:cs="Calibri"/>
                <w:lang w:val="ro-RO"/>
              </w:rPr>
            </w:pPr>
            <w:r w:rsidRPr="00F67116">
              <w:rPr>
                <w:rFonts w:ascii="Calibri" w:hAnsi="Calibri" w:cs="Calibri"/>
                <w:b/>
                <w:noProof/>
                <w:lang w:val="ro-RO" w:eastAsia="en-US"/>
              </w:rPr>
              <w:t>In cazul în care expertul nu găsește informațiile pe site, le va solicita, prin adresă oficială către MADR, Directia de specialitate (în prezent Direcția generală Politici Agricole și Industrie Alimentară), prin intermediul AFIR CENTRAL.</w:t>
            </w:r>
          </w:p>
          <w:p w14:paraId="67A7501D" w14:textId="77777777" w:rsidR="00673158" w:rsidRPr="002D2CD1" w:rsidRDefault="00673158" w:rsidP="0067315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Expertul verifică dacă solicitantul a atașat documentele menționate (aferente terenului agricol/ animalelor/ imobilelor) sau respectă cerințele referitoare la suprafețele agricole/animale.</w:t>
            </w:r>
          </w:p>
          <w:p w14:paraId="18B94586" w14:textId="77777777" w:rsidR="00673158" w:rsidRPr="005E5628" w:rsidRDefault="00673158" w:rsidP="00673158">
            <w:pPr>
              <w:pStyle w:val="xl61"/>
              <w:rPr>
                <w:rFonts w:asciiTheme="minorHAnsi" w:hAnsiTheme="minorHAnsi"/>
                <w:bCs/>
                <w:i/>
                <w:lang w:val="ro-RO"/>
              </w:rPr>
            </w:pPr>
            <w:r w:rsidRPr="00F67116">
              <w:rPr>
                <w:rFonts w:ascii="Calibri" w:hAnsi="Calibri" w:cs="Calibri"/>
                <w:bCs/>
                <w:lang w:val="ro-RO"/>
              </w:rPr>
              <w:t xml:space="preserve">Se verifică dacă toate datele de identificare ale terenurilor </w:t>
            </w:r>
            <w:r w:rsidRPr="005E5628">
              <w:rPr>
                <w:rFonts w:asciiTheme="minorHAnsi" w:hAnsiTheme="minorHAnsi"/>
                <w:bCs/>
                <w:lang w:val="ro-RO"/>
              </w:rPr>
              <w:t xml:space="preserve">agricole/ animalelor/ imobilelor și ale documentelor menționate în listă corespund și sunt conforme celor specificate în Planul de Marketing. </w:t>
            </w:r>
          </w:p>
          <w:p w14:paraId="16ACE91E" w14:textId="77777777" w:rsidR="00673158" w:rsidRPr="005E5628" w:rsidRDefault="00673158" w:rsidP="00673158">
            <w:pPr>
              <w:pStyle w:val="xl61"/>
              <w:rPr>
                <w:rFonts w:asciiTheme="minorHAnsi" w:hAnsiTheme="minorHAnsi"/>
                <w:bCs/>
              </w:rPr>
            </w:pPr>
            <w:r w:rsidRPr="005E5628">
              <w:rPr>
                <w:rFonts w:asciiTheme="minorHAnsi" w:hAnsiTheme="minorHAnsi"/>
                <w:bCs/>
                <w:i/>
                <w:lang w:val="ro-RO"/>
              </w:rPr>
              <w:t>*</w:t>
            </w:r>
            <w:r w:rsidRPr="005E5628">
              <w:rPr>
                <w:rFonts w:asciiTheme="minorHAnsi" w:hAnsiTheme="minorHAnsi"/>
                <w:bCs/>
              </w:rPr>
              <w:t xml:space="preserve">În cazul documentelor Document de la Bancă/Trezorerie, Certificatul care să ateste lipsa datoriilor fiscale ale </w:t>
            </w:r>
            <w:r w:rsidRPr="005E5628">
              <w:rPr>
                <w:rFonts w:asciiTheme="minorHAnsi" w:hAnsiTheme="minorHAnsi"/>
                <w:bCs/>
              </w:rPr>
              <w:lastRenderedPageBreak/>
              <w:t>liderului de proiect și Cazierul judiciar al liderului de proiect, se consideră criteriul indeplinit dacă în cadrul listei de documente aferentă CF sunt bifate casuțele corespunzătoare.</w:t>
            </w:r>
            <w:r w:rsidRPr="005E5628">
              <w:rPr>
                <w:rFonts w:asciiTheme="minorHAnsi" w:hAnsiTheme="minorHAnsi"/>
                <w:bCs/>
                <w:i/>
              </w:rPr>
              <w:t xml:space="preserve"> </w:t>
            </w:r>
          </w:p>
          <w:p w14:paraId="0277E9A9" w14:textId="77777777" w:rsidR="00673158" w:rsidRPr="005E5628" w:rsidRDefault="00673158" w:rsidP="00673158">
            <w:pPr>
              <w:pStyle w:val="xl61"/>
              <w:rPr>
                <w:rFonts w:ascii="Calibri" w:hAnsi="Calibri" w:cs="Calibri"/>
                <w:i/>
                <w:lang w:val="ro-RO"/>
              </w:rPr>
            </w:pPr>
            <w:r w:rsidRPr="00F67116">
              <w:rPr>
                <w:rFonts w:ascii="Calibri" w:hAnsi="Calibri" w:cs="Calibri"/>
                <w:bCs/>
                <w:i/>
                <w:lang w:val="ro-RO"/>
              </w:rPr>
              <w:t>*</w:t>
            </w:r>
            <w:r w:rsidRPr="00552D49">
              <w:rPr>
                <w:rFonts w:ascii="Calibri" w:hAnsi="Calibri" w:cs="Calibri"/>
                <w:i/>
                <w:lang w:val="ro-RO"/>
              </w:rPr>
              <w:t>Beneficiarul unor operațiuni aferente altor articole poate fi și un membru care nu este fermier sau IMM (de exemplu UAT, membru în parteneriat, doar pentru operațiuni aferente componentelor de marketing, aplicații software, comercializare (ex: magazine, piețe, standuri transport marfă/promovare pentru fermierii/procesatorii din cadrul parteneriatului).</w:t>
            </w:r>
          </w:p>
          <w:p w14:paraId="4D4BAFFE" w14:textId="77777777" w:rsidR="00673158" w:rsidRPr="00F67116" w:rsidRDefault="00673158" w:rsidP="00673158">
            <w:pPr>
              <w:pStyle w:val="xl61"/>
              <w:rPr>
                <w:rFonts w:ascii="Calibri" w:hAnsi="Calibri" w:cs="Calibri"/>
                <w:bCs/>
                <w:i/>
                <w:lang w:val="ro-RO"/>
              </w:rPr>
            </w:pPr>
            <w:r w:rsidRPr="00F67116">
              <w:rPr>
                <w:rFonts w:ascii="Calibri" w:hAnsi="Calibri" w:cs="Calibri"/>
                <w:bCs/>
                <w:i/>
                <w:lang w:val="ro-RO"/>
              </w:rPr>
              <w:t>În cazul proiectelor sprijinite în cadrul acestui articol care prevăd și investiții aferente altor articole este necesar, în principal, îndeplinirea condițiilor legate de intensitatea sprijinului și de condiții ce survin din legislația națională (norme sanitare și de mediu, legislație construcții etc.). În cazuri justificate evaluatorul poate solicita documente suplimentare.</w:t>
            </w:r>
          </w:p>
          <w:p w14:paraId="6BAB7492" w14:textId="77777777" w:rsidR="00673158" w:rsidRPr="00F67116" w:rsidRDefault="00673158" w:rsidP="00673158">
            <w:pPr>
              <w:pStyle w:val="xl61"/>
              <w:rPr>
                <w:rFonts w:ascii="Calibri" w:hAnsi="Calibri" w:cs="Calibri"/>
                <w:bCs/>
                <w:i/>
                <w:lang w:val="ro-RO"/>
              </w:rPr>
            </w:pPr>
            <w:r w:rsidRPr="00F67116">
              <w:rPr>
                <w:rFonts w:ascii="Calibri" w:hAnsi="Calibri" w:cs="Calibri"/>
                <w:i/>
                <w:lang w:val="ro-RO"/>
              </w:rPr>
              <w:t>În lipsa unor informații clare, expertul poate solicita</w:t>
            </w:r>
            <w:r w:rsidRPr="00F67116">
              <w:rPr>
                <w:rFonts w:ascii="Calibri" w:hAnsi="Calibri" w:cs="Calibri"/>
                <w:lang w:val="ro-RO"/>
              </w:rPr>
              <w:t xml:space="preserve"> </w:t>
            </w:r>
            <w:r w:rsidRPr="00F67116">
              <w:rPr>
                <w:rFonts w:ascii="Calibri" w:hAnsi="Calibri" w:cs="Calibri"/>
                <w:bCs/>
                <w:i/>
                <w:lang w:val="ro-RO"/>
              </w:rPr>
              <w:t>Documentele de  înființare ale membrilor/documente echivalente sau Acte de identitate.</w:t>
            </w:r>
          </w:p>
          <w:p w14:paraId="2BA3F8F4" w14:textId="77777777" w:rsidR="00673158" w:rsidRPr="002D2CD1" w:rsidRDefault="00673158" w:rsidP="00673158">
            <w:pPr>
              <w:spacing w:after="0" w:line="240" w:lineRule="auto"/>
              <w:jc w:val="both"/>
              <w:rPr>
                <w:rFonts w:cs="Calibri"/>
                <w:i/>
                <w:sz w:val="24"/>
                <w:szCs w:val="24"/>
                <w:lang w:val="pt-BR"/>
              </w:rPr>
            </w:pPr>
            <w:r w:rsidRPr="002D2CD1">
              <w:rPr>
                <w:rFonts w:cs="Calibri"/>
                <w:bCs/>
                <w:i/>
                <w:sz w:val="24"/>
                <w:szCs w:val="24"/>
              </w:rPr>
              <w:t>În cazul în care solicitantul nu a realizat o diferențiere a acțiunilor specifice altor articole și nu a atașat Cererii de Finanțare documentele/ toate documentele aferente investițiilor tipice acestora (</w:t>
            </w:r>
            <w:r w:rsidRPr="002D2CD1">
              <w:rPr>
                <w:rFonts w:cs="Calibri"/>
                <w:i/>
                <w:sz w:val="24"/>
                <w:szCs w:val="24"/>
                <w:lang w:val="pt-BR"/>
              </w:rPr>
              <w:t xml:space="preserve">Documentele aferente terenului agricol, Documentele aferente efectivului de animale, Documentele eliberate pentru imobilul pe care sunt/se vor realiza investițiile), </w:t>
            </w:r>
            <w:r w:rsidRPr="002D2CD1">
              <w:rPr>
                <w:rFonts w:cs="Calibri"/>
                <w:bCs/>
                <w:i/>
                <w:sz w:val="24"/>
                <w:szCs w:val="24"/>
              </w:rPr>
              <w:t>acesta</w:t>
            </w:r>
            <w:r w:rsidRPr="002D2CD1">
              <w:rPr>
                <w:rFonts w:cs="Calibri"/>
                <w:bCs/>
                <w:i/>
                <w:sz w:val="24"/>
                <w:szCs w:val="24"/>
                <w:lang w:eastAsia="fr-FR"/>
              </w:rPr>
              <w:t xml:space="preserve"> va menționa </w:t>
            </w:r>
            <w:r w:rsidRPr="002D2CD1">
              <w:rPr>
                <w:rFonts w:cs="Calibri"/>
                <w:bCs/>
                <w:i/>
                <w:sz w:val="24"/>
                <w:szCs w:val="24"/>
              </w:rPr>
              <w:t>în cadrul Solicitării de informații suplimentare</w:t>
            </w:r>
            <w:r w:rsidRPr="002D2CD1">
              <w:rPr>
                <w:rFonts w:cs="Calibri"/>
                <w:bCs/>
                <w:i/>
                <w:sz w:val="24"/>
                <w:szCs w:val="24"/>
                <w:lang w:eastAsia="fr-FR"/>
              </w:rPr>
              <w:t xml:space="preserve"> Lista de documente</w:t>
            </w:r>
            <w:r w:rsidRPr="002D2CD1">
              <w:rPr>
                <w:rFonts w:cs="Calibri"/>
                <w:bCs/>
                <w:i/>
                <w:sz w:val="24"/>
                <w:szCs w:val="24"/>
              </w:rPr>
              <w:t xml:space="preserve"> ce va trebui depusă de către solicitant. </w:t>
            </w:r>
          </w:p>
          <w:p w14:paraId="4C92827B" w14:textId="77777777" w:rsidR="00702E38" w:rsidRPr="005E5628" w:rsidRDefault="00673158" w:rsidP="005E5628">
            <w:pPr>
              <w:pStyle w:val="xl61"/>
              <w:rPr>
                <w:rFonts w:ascii="Calibri" w:hAnsi="Calibri" w:cs="Calibri"/>
                <w:bCs/>
                <w:i/>
                <w:lang w:val="ro-RO"/>
              </w:rPr>
            </w:pPr>
            <w:r w:rsidRPr="00F67116">
              <w:rPr>
                <w:rFonts w:ascii="Calibri" w:hAnsi="Calibri" w:cs="Calibri"/>
                <w:bCs/>
                <w:i/>
                <w:lang w:val="ro-RO"/>
              </w:rPr>
              <w:t>În cazul în care solicitantul nu răspunde la solicitare, Cererea de finanțare va fi declarată neeligibilă</w:t>
            </w:r>
          </w:p>
        </w:tc>
      </w:tr>
    </w:tbl>
    <w:p w14:paraId="5FF6CE72" w14:textId="77777777" w:rsidR="00702E38" w:rsidRPr="000B32C9" w:rsidRDefault="00702E38" w:rsidP="00702E38">
      <w:pPr>
        <w:widowControl w:val="0"/>
        <w:autoSpaceDE w:val="0"/>
        <w:autoSpaceDN w:val="0"/>
        <w:adjustRightInd w:val="0"/>
        <w:spacing w:before="120" w:after="120" w:line="240" w:lineRule="auto"/>
        <w:jc w:val="both"/>
        <w:rPr>
          <w:rFonts w:asciiTheme="minorHAnsi" w:hAnsiTheme="minorHAnsi"/>
          <w:sz w:val="24"/>
          <w:szCs w:val="24"/>
        </w:rPr>
      </w:pPr>
      <w:r w:rsidRPr="000B32C9">
        <w:rPr>
          <w:rFonts w:asciiTheme="minorHAnsi" w:hAnsiTheme="minorHAnsi"/>
          <w:sz w:val="24"/>
          <w:szCs w:val="24"/>
        </w:rPr>
        <w:lastRenderedPageBreak/>
        <w:t xml:space="preserve">Dacă în urma verificării documentelor reiese că solicitantul se încadrează în categoria solicitanţilor eligibili, expertul bifează căsuţa corespunzătoare solicitantului şi căsuţa DA.  </w:t>
      </w:r>
    </w:p>
    <w:p w14:paraId="1A5AE001" w14:textId="77777777" w:rsidR="00702E38" w:rsidRPr="000B32C9" w:rsidRDefault="00702E38" w:rsidP="00702E38">
      <w:pPr>
        <w:widowControl w:val="0"/>
        <w:autoSpaceDE w:val="0"/>
        <w:autoSpaceDN w:val="0"/>
        <w:adjustRightInd w:val="0"/>
        <w:spacing w:after="0" w:line="240" w:lineRule="auto"/>
        <w:jc w:val="both"/>
        <w:rPr>
          <w:rFonts w:asciiTheme="minorHAnsi" w:hAnsiTheme="minorHAnsi"/>
          <w:sz w:val="24"/>
          <w:szCs w:val="24"/>
        </w:rPr>
      </w:pPr>
      <w:r w:rsidRPr="000B32C9">
        <w:rPr>
          <w:rFonts w:asciiTheme="minorHAnsi" w:hAnsiTheme="minorHAnsi"/>
          <w:sz w:val="24"/>
          <w:szCs w:val="24"/>
          <w:lang w:val="en-US"/>
        </w:rPr>
        <w:t>În cazul în care solicitantul nu se încadrează în categoria solicitanţilor eligibili, expertul bifează căsuţa NU, motivează poziţia lui în liniile prevăzute în acest scop</w:t>
      </w:r>
      <w:r w:rsidRPr="000B32C9">
        <w:rPr>
          <w:rFonts w:asciiTheme="minorHAnsi" w:hAnsiTheme="minorHAnsi"/>
          <w:sz w:val="24"/>
          <w:szCs w:val="24"/>
        </w:rPr>
        <w:t xml:space="preserve"> la</w:t>
      </w:r>
      <w:r w:rsidR="001A2BA7" w:rsidRPr="000B32C9">
        <w:rPr>
          <w:rFonts w:asciiTheme="minorHAnsi" w:hAnsiTheme="minorHAnsi"/>
          <w:sz w:val="24"/>
          <w:szCs w:val="24"/>
        </w:rPr>
        <w:t xml:space="preserve"> </w:t>
      </w:r>
      <w:r w:rsidRPr="000B32C9">
        <w:rPr>
          <w:rFonts w:asciiTheme="minorHAnsi" w:hAnsiTheme="minorHAnsi"/>
          <w:sz w:val="24"/>
          <w:szCs w:val="24"/>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2B50521E" w14:textId="77777777" w:rsidR="00702E38" w:rsidRPr="000B32C9" w:rsidRDefault="00702E38" w:rsidP="00702E38">
      <w:pPr>
        <w:widowControl w:val="0"/>
        <w:tabs>
          <w:tab w:val="left" w:pos="9072"/>
        </w:tabs>
        <w:autoSpaceDE w:val="0"/>
        <w:autoSpaceDN w:val="0"/>
        <w:adjustRightInd w:val="0"/>
        <w:spacing w:before="120" w:after="120" w:line="240" w:lineRule="auto"/>
        <w:jc w:val="both"/>
        <w:rPr>
          <w:rFonts w:asciiTheme="minorHAnsi" w:hAnsiTheme="minorHAnsi"/>
          <w:sz w:val="24"/>
          <w:szCs w:val="24"/>
        </w:rPr>
      </w:pPr>
    </w:p>
    <w:p w14:paraId="436B14E0" w14:textId="77777777" w:rsidR="007D4F73" w:rsidRDefault="007D4F73" w:rsidP="00702E38">
      <w:pPr>
        <w:spacing w:before="120" w:after="120" w:line="240" w:lineRule="auto"/>
        <w:jc w:val="both"/>
        <w:rPr>
          <w:rFonts w:asciiTheme="minorHAnsi" w:hAnsiTheme="minorHAnsi"/>
          <w:b/>
          <w:sz w:val="24"/>
          <w:szCs w:val="24"/>
        </w:rPr>
      </w:pPr>
    </w:p>
    <w:p w14:paraId="7E0CB641" w14:textId="77777777" w:rsidR="007D4F73" w:rsidRPr="007D4F73" w:rsidRDefault="007D4F73" w:rsidP="007D4F73">
      <w:pPr>
        <w:autoSpaceDE w:val="0"/>
        <w:autoSpaceDN w:val="0"/>
        <w:adjustRightInd w:val="0"/>
        <w:spacing w:after="0"/>
        <w:jc w:val="both"/>
        <w:rPr>
          <w:rFonts w:ascii="Times New Roman" w:hAnsi="Times New Roman"/>
          <w:color w:val="000000"/>
          <w:sz w:val="24"/>
          <w:szCs w:val="24"/>
        </w:rPr>
      </w:pPr>
      <w:r w:rsidRPr="007D4F73">
        <w:rPr>
          <w:rFonts w:asciiTheme="minorHAnsi" w:hAnsiTheme="minorHAnsi"/>
          <w:b/>
          <w:sz w:val="24"/>
          <w:szCs w:val="24"/>
        </w:rPr>
        <w:lastRenderedPageBreak/>
        <w:t xml:space="preserve">EG 4 </w:t>
      </w:r>
      <w:r w:rsidRPr="007D4F73">
        <w:rPr>
          <w:rFonts w:asciiTheme="minorHAnsi" w:hAnsiTheme="minorHAnsi"/>
          <w:b/>
          <w:color w:val="000000"/>
          <w:sz w:val="24"/>
          <w:szCs w:val="24"/>
        </w:rPr>
        <w:t>Solicitantul trebuie să prezinte un acord de parteneriat cu minim doi parteneri</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D4F73" w:rsidRPr="000B32C9" w14:paraId="69AA12BB" w14:textId="77777777" w:rsidTr="007D4F73">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48B8D67F"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76099BC7"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D4F73" w:rsidRPr="000B32C9" w14:paraId="0CEBB4F5" w14:textId="77777777" w:rsidTr="007D4F73">
        <w:trPr>
          <w:trHeight w:val="977"/>
        </w:trPr>
        <w:tc>
          <w:tcPr>
            <w:tcW w:w="4500" w:type="dxa"/>
            <w:tcBorders>
              <w:top w:val="single" w:sz="4" w:space="0" w:color="auto"/>
              <w:left w:val="single" w:sz="4" w:space="0" w:color="auto"/>
              <w:bottom w:val="single" w:sz="4" w:space="0" w:color="auto"/>
              <w:right w:val="single" w:sz="4" w:space="0" w:color="auto"/>
            </w:tcBorders>
          </w:tcPr>
          <w:p w14:paraId="3C9D9070" w14:textId="77777777" w:rsidR="007D4F73" w:rsidRPr="007D4F73" w:rsidRDefault="007D4F73" w:rsidP="007D4F73">
            <w:pPr>
              <w:overflowPunct w:val="0"/>
              <w:autoSpaceDE w:val="0"/>
              <w:autoSpaceDN w:val="0"/>
              <w:adjustRightInd w:val="0"/>
              <w:spacing w:after="0"/>
              <w:textAlignment w:val="baseline"/>
              <w:rPr>
                <w:rFonts w:eastAsia="Times New Roman" w:cs="Calibri"/>
                <w:bCs/>
                <w:sz w:val="24"/>
                <w:szCs w:val="24"/>
                <w:lang w:eastAsia="fr-FR"/>
              </w:rPr>
            </w:pPr>
            <w:r w:rsidRPr="007D4F73">
              <w:rPr>
                <w:rFonts w:cs="Calibri"/>
                <w:bCs/>
                <w:sz w:val="24"/>
                <w:szCs w:val="24"/>
                <w:lang w:eastAsia="fr-FR"/>
              </w:rPr>
              <w:t xml:space="preserve">Documente de verificat: </w:t>
            </w:r>
          </w:p>
          <w:p w14:paraId="03BADFE0"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r w:rsidRPr="007D4F73">
              <w:rPr>
                <w:rFonts w:cs="Calibri"/>
                <w:bCs/>
                <w:i/>
                <w:sz w:val="24"/>
                <w:szCs w:val="24"/>
                <w:lang w:eastAsia="fr-FR"/>
              </w:rPr>
              <w:t>Acordul de Cooperare</w:t>
            </w:r>
            <w:r w:rsidRPr="007D4F73">
              <w:rPr>
                <w:rFonts w:asciiTheme="minorHAnsi" w:hAnsiTheme="minorHAnsi"/>
                <w:sz w:val="24"/>
                <w:szCs w:val="24"/>
              </w:rPr>
              <w:t xml:space="preserve"> </w:t>
            </w:r>
          </w:p>
          <w:p w14:paraId="332B36EB"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Documentele de  înființare ale membrilor,</w:t>
            </w:r>
          </w:p>
          <w:p w14:paraId="1BE6A519" w14:textId="77777777" w:rsidR="007D4F73" w:rsidRPr="007D4F73" w:rsidRDefault="007D4F73" w:rsidP="007D4F73">
            <w:pPr>
              <w:overflowPunct w:val="0"/>
              <w:autoSpaceDE w:val="0"/>
              <w:autoSpaceDN w:val="0"/>
              <w:adjustRightInd w:val="0"/>
              <w:spacing w:after="0"/>
              <w:jc w:val="both"/>
              <w:textAlignment w:val="baseline"/>
              <w:rPr>
                <w:rFonts w:cs="Calibri"/>
                <w:bCs/>
                <w:i/>
                <w:sz w:val="24"/>
                <w:szCs w:val="24"/>
                <w:lang w:eastAsia="fr-FR"/>
              </w:rPr>
            </w:pPr>
            <w:r w:rsidRPr="007D4F73">
              <w:rPr>
                <w:rFonts w:cs="Calibri"/>
                <w:bCs/>
                <w:i/>
                <w:sz w:val="24"/>
                <w:szCs w:val="24"/>
                <w:lang w:eastAsia="fr-FR"/>
              </w:rPr>
              <w:t>Acte de identitate,</w:t>
            </w:r>
          </w:p>
          <w:p w14:paraId="7A586DBF" w14:textId="77777777" w:rsidR="007D4F73" w:rsidRPr="007D4F73" w:rsidRDefault="007D4F73" w:rsidP="007D4F73">
            <w:pPr>
              <w:tabs>
                <w:tab w:val="left" w:pos="0"/>
                <w:tab w:val="left" w:pos="342"/>
              </w:tabs>
              <w:spacing w:before="120" w:after="120"/>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2D772509" w14:textId="77777777" w:rsidR="007D4F73" w:rsidRDefault="007D4F73" w:rsidP="007D4F73">
            <w:pPr>
              <w:spacing w:after="0"/>
              <w:jc w:val="both"/>
              <w:rPr>
                <w:rFonts w:cs="Calibri"/>
                <w:bCs/>
                <w:i/>
                <w:sz w:val="24"/>
                <w:szCs w:val="24"/>
                <w:lang w:eastAsia="fr-FR"/>
              </w:rPr>
            </w:pPr>
            <w:r w:rsidRPr="007D4F73">
              <w:rPr>
                <w:i/>
                <w:sz w:val="24"/>
                <w:szCs w:val="24"/>
              </w:rPr>
              <w:t xml:space="preserve">Documente de verificat: </w:t>
            </w:r>
            <w:r w:rsidRPr="007D4F73">
              <w:rPr>
                <w:rFonts w:cs="Calibri"/>
                <w:bCs/>
                <w:i/>
                <w:sz w:val="24"/>
                <w:szCs w:val="24"/>
                <w:lang w:eastAsia="fr-FR"/>
              </w:rPr>
              <w:t xml:space="preserve"> </w:t>
            </w:r>
          </w:p>
          <w:p w14:paraId="4ED48C6E" w14:textId="77777777" w:rsidR="007D4F73" w:rsidRPr="007D4F73" w:rsidRDefault="007D4F73" w:rsidP="007D4F73">
            <w:pPr>
              <w:spacing w:after="0"/>
              <w:jc w:val="both"/>
              <w:rPr>
                <w:i/>
                <w:sz w:val="24"/>
                <w:szCs w:val="24"/>
              </w:rPr>
            </w:pPr>
            <w:r w:rsidRPr="007D4F73">
              <w:rPr>
                <w:rFonts w:cs="Calibri"/>
                <w:bCs/>
                <w:i/>
                <w:sz w:val="24"/>
                <w:szCs w:val="24"/>
                <w:lang w:eastAsia="fr-FR"/>
              </w:rPr>
              <w:t>Acordul de Cooperare</w:t>
            </w:r>
          </w:p>
          <w:p w14:paraId="4B1C40B6" w14:textId="77777777" w:rsidR="007D4F73" w:rsidRPr="007D4F73" w:rsidRDefault="007D4F73" w:rsidP="007D4F73">
            <w:pPr>
              <w:spacing w:after="0"/>
              <w:jc w:val="both"/>
              <w:rPr>
                <w:sz w:val="24"/>
                <w:szCs w:val="24"/>
              </w:rPr>
            </w:pPr>
            <w:r w:rsidRPr="007D4F73">
              <w:rPr>
                <w:sz w:val="24"/>
                <w:szCs w:val="24"/>
              </w:rPr>
              <w:t xml:space="preserve">Expertul verifică în cadrul Acordului de cooperare daca acesta contine datele pentru minim 2 parteneri si este semnat de catre acestia. </w:t>
            </w:r>
          </w:p>
          <w:p w14:paraId="15EB5D69" w14:textId="77777777" w:rsidR="007D4F73" w:rsidRPr="007D4F73" w:rsidRDefault="007D4F73" w:rsidP="007D4F73">
            <w:pPr>
              <w:spacing w:after="0"/>
              <w:jc w:val="both"/>
              <w:rPr>
                <w:sz w:val="24"/>
                <w:szCs w:val="24"/>
              </w:rPr>
            </w:pPr>
            <w:r w:rsidRPr="007D4F73">
              <w:rPr>
                <w:sz w:val="24"/>
                <w:szCs w:val="24"/>
              </w:rPr>
              <w:t xml:space="preserve">Se verifica corespondenta cu informatiile din documentele de infiintare ale membrilor. </w:t>
            </w:r>
          </w:p>
          <w:p w14:paraId="016B5014" w14:textId="77777777" w:rsidR="007D4F73" w:rsidRPr="007D4F73" w:rsidRDefault="007D4F73" w:rsidP="007D4F73">
            <w:pPr>
              <w:spacing w:after="0"/>
              <w:jc w:val="both"/>
              <w:rPr>
                <w:rFonts w:asciiTheme="minorHAnsi" w:hAnsiTheme="minorHAnsi"/>
                <w:sz w:val="24"/>
                <w:szCs w:val="24"/>
              </w:rPr>
            </w:pPr>
            <w:r w:rsidRPr="007D4F73">
              <w:rPr>
                <w:sz w:val="24"/>
                <w:szCs w:val="24"/>
              </w:rPr>
              <w:t>Daca</w:t>
            </w:r>
            <w:r w:rsidRPr="007D4F73">
              <w:rPr>
                <w:i/>
                <w:sz w:val="24"/>
                <w:szCs w:val="24"/>
              </w:rPr>
              <w:t xml:space="preserve"> acordul de cooperare </w:t>
            </w:r>
            <w:r w:rsidRPr="007D4F73">
              <w:rPr>
                <w:sz w:val="24"/>
                <w:szCs w:val="24"/>
              </w:rPr>
              <w:t xml:space="preserve"> contine datele si este semnat de minim 2 parteneri, expertul  bifeaza DA. In caz contrar, expertul bifeaza Nu si proiectul este declarat neeligibil.</w:t>
            </w:r>
          </w:p>
        </w:tc>
      </w:tr>
    </w:tbl>
    <w:p w14:paraId="4989DC7E" w14:textId="77777777" w:rsidR="007D4F73" w:rsidRDefault="007D4F73" w:rsidP="00702E38">
      <w:pPr>
        <w:spacing w:before="120" w:after="120" w:line="240" w:lineRule="auto"/>
        <w:jc w:val="both"/>
        <w:rPr>
          <w:rFonts w:asciiTheme="minorHAnsi" w:hAnsiTheme="minorHAnsi"/>
          <w:b/>
          <w:sz w:val="24"/>
          <w:szCs w:val="24"/>
        </w:rPr>
      </w:pPr>
    </w:p>
    <w:p w14:paraId="48DCA9AC" w14:textId="77777777" w:rsidR="00702E38" w:rsidRPr="000B32C9" w:rsidRDefault="007D4F73" w:rsidP="00702E38">
      <w:pPr>
        <w:spacing w:before="120" w:after="120" w:line="240" w:lineRule="auto"/>
        <w:jc w:val="both"/>
        <w:rPr>
          <w:rFonts w:asciiTheme="minorHAnsi" w:hAnsiTheme="minorHAnsi"/>
          <w:b/>
          <w:i/>
          <w:sz w:val="24"/>
          <w:szCs w:val="24"/>
        </w:rPr>
      </w:pPr>
      <w:r>
        <w:rPr>
          <w:rFonts w:asciiTheme="minorHAnsi" w:hAnsiTheme="minorHAnsi"/>
          <w:b/>
          <w:sz w:val="24"/>
          <w:szCs w:val="24"/>
        </w:rPr>
        <w:t>EG5</w:t>
      </w:r>
      <w:r w:rsidR="00702E38" w:rsidRPr="000B32C9">
        <w:rPr>
          <w:rFonts w:asciiTheme="minorHAnsi" w:hAnsiTheme="minorHAnsi"/>
          <w:b/>
          <w:sz w:val="24"/>
          <w:szCs w:val="24"/>
        </w:rPr>
        <w:t xml:space="preserve"> </w:t>
      </w:r>
      <w:r w:rsidR="001B7B9B" w:rsidRPr="001B7B9B">
        <w:rPr>
          <w:rFonts w:asciiTheme="minorHAnsi" w:hAnsiTheme="minorHAnsi"/>
          <w:b/>
          <w:bCs/>
          <w:iCs/>
          <w:sz w:val="24"/>
          <w:szCs w:val="24"/>
          <w:lang w:val="en-US"/>
        </w:rPr>
        <w:t>Pentru proiectele legate de lanțurile scurte de aprovizionare, solicitantul va depune un studiu/plan, privitor la conceptul de proiect privind lanțul scurt de aprovizionare</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702E38" w:rsidRPr="000B32C9" w14:paraId="79ABFC2F" w14:textId="77777777" w:rsidTr="00D27D92">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54661030" w14:textId="77777777" w:rsidR="00702E38" w:rsidRPr="000B32C9" w:rsidRDefault="00702E38" w:rsidP="00D27D92">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6A87E012" w14:textId="77777777" w:rsidR="00702E38" w:rsidRPr="000B32C9" w:rsidRDefault="00702E38" w:rsidP="00D27D92">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702E38" w:rsidRPr="000B32C9" w14:paraId="6F4D3F85" w14:textId="77777777" w:rsidTr="00D27D92">
        <w:trPr>
          <w:trHeight w:val="977"/>
        </w:trPr>
        <w:tc>
          <w:tcPr>
            <w:tcW w:w="4500" w:type="dxa"/>
            <w:tcBorders>
              <w:top w:val="single" w:sz="4" w:space="0" w:color="auto"/>
              <w:left w:val="single" w:sz="4" w:space="0" w:color="auto"/>
              <w:bottom w:val="single" w:sz="4" w:space="0" w:color="auto"/>
              <w:right w:val="single" w:sz="4" w:space="0" w:color="auto"/>
            </w:tcBorders>
          </w:tcPr>
          <w:p w14:paraId="55F69B9F" w14:textId="77777777" w:rsidR="001B7B9B" w:rsidRPr="00F67116" w:rsidRDefault="001B7B9B" w:rsidP="001B7B9B">
            <w:pPr>
              <w:overflowPunct w:val="0"/>
              <w:autoSpaceDE w:val="0"/>
              <w:autoSpaceDN w:val="0"/>
              <w:adjustRightInd w:val="0"/>
              <w:spacing w:after="0" w:line="240" w:lineRule="auto"/>
              <w:textAlignment w:val="baseline"/>
              <w:rPr>
                <w:rFonts w:eastAsia="Times New Roman" w:cs="Calibri"/>
                <w:bCs/>
                <w:sz w:val="24"/>
                <w:szCs w:val="24"/>
                <w:lang w:eastAsia="fr-FR"/>
              </w:rPr>
            </w:pPr>
            <w:r w:rsidRPr="002D2CD1">
              <w:rPr>
                <w:rFonts w:cs="Calibri"/>
                <w:bCs/>
                <w:sz w:val="24"/>
                <w:szCs w:val="24"/>
                <w:lang w:eastAsia="fr-FR"/>
              </w:rPr>
              <w:t xml:space="preserve">Documente de verificat: </w:t>
            </w:r>
          </w:p>
          <w:p w14:paraId="70BD0909" w14:textId="77777777" w:rsidR="001B7B9B" w:rsidRPr="002D2CD1" w:rsidRDefault="001B7B9B" w:rsidP="001B7B9B">
            <w:pPr>
              <w:tabs>
                <w:tab w:val="left" w:pos="0"/>
              </w:tabs>
              <w:spacing w:after="0" w:line="240" w:lineRule="auto"/>
              <w:jc w:val="both"/>
              <w:rPr>
                <w:rFonts w:cs="Calibri"/>
                <w:i/>
                <w:sz w:val="24"/>
                <w:szCs w:val="24"/>
                <w:lang w:val="it-IT"/>
              </w:rPr>
            </w:pPr>
            <w:r w:rsidRPr="002D2CD1">
              <w:rPr>
                <w:rFonts w:cs="Calibri"/>
                <w:i/>
                <w:sz w:val="24"/>
                <w:szCs w:val="24"/>
                <w:lang w:val="it-IT"/>
              </w:rPr>
              <w:t>Studiul/Planul de marketing</w:t>
            </w:r>
          </w:p>
          <w:p w14:paraId="1F109C27" w14:textId="77777777" w:rsidR="00702E38" w:rsidRPr="000B32C9" w:rsidRDefault="00702E38" w:rsidP="001B7B9B">
            <w:pPr>
              <w:tabs>
                <w:tab w:val="left" w:pos="0"/>
                <w:tab w:val="left" w:pos="342"/>
              </w:tabs>
              <w:spacing w:before="120" w:after="120" w:line="240" w:lineRule="auto"/>
              <w:jc w:val="both"/>
              <w:rPr>
                <w:rFonts w:asciiTheme="minorHAnsi" w:hAnsiTheme="minorHAnsi"/>
                <w:sz w:val="24"/>
                <w:szCs w:val="24"/>
              </w:rPr>
            </w:pPr>
          </w:p>
        </w:tc>
        <w:tc>
          <w:tcPr>
            <w:tcW w:w="5130" w:type="dxa"/>
            <w:tcBorders>
              <w:top w:val="single" w:sz="4" w:space="0" w:color="auto"/>
              <w:left w:val="single" w:sz="4" w:space="0" w:color="auto"/>
              <w:bottom w:val="single" w:sz="4" w:space="0" w:color="auto"/>
              <w:right w:val="single" w:sz="4" w:space="0" w:color="auto"/>
            </w:tcBorders>
          </w:tcPr>
          <w:p w14:paraId="5B433DA3" w14:textId="77777777" w:rsidR="001B7B9B" w:rsidRPr="001B7B9B" w:rsidRDefault="001B7B9B" w:rsidP="001B7B9B">
            <w:pPr>
              <w:spacing w:after="0" w:line="360" w:lineRule="auto"/>
              <w:jc w:val="both"/>
              <w:rPr>
                <w:i/>
              </w:rPr>
            </w:pPr>
            <w:r w:rsidRPr="001B7B9B">
              <w:rPr>
                <w:i/>
              </w:rPr>
              <w:t xml:space="preserve">Documente de verificat: </w:t>
            </w:r>
          </w:p>
          <w:p w14:paraId="3DA07C45" w14:textId="77777777" w:rsidR="001B7B9B" w:rsidRPr="001B7B9B" w:rsidRDefault="001B7B9B" w:rsidP="001B7B9B">
            <w:pPr>
              <w:spacing w:after="0" w:line="360" w:lineRule="auto"/>
              <w:jc w:val="both"/>
              <w:rPr>
                <w:i/>
              </w:rPr>
            </w:pPr>
            <w:r w:rsidRPr="001B7B9B">
              <w:rPr>
                <w:i/>
              </w:rPr>
              <w:t>Studiul/Planul de marketing</w:t>
            </w:r>
          </w:p>
          <w:p w14:paraId="50CC25AD" w14:textId="77777777" w:rsidR="001B7B9B" w:rsidRPr="001B7B9B" w:rsidRDefault="001B7B9B" w:rsidP="001B7B9B">
            <w:pPr>
              <w:spacing w:after="0" w:line="360" w:lineRule="auto"/>
              <w:jc w:val="both"/>
              <w:rPr>
                <w:i/>
              </w:rPr>
            </w:pPr>
            <w:r w:rsidRPr="001B7B9B">
              <w:rPr>
                <w:i/>
              </w:rPr>
              <w:t xml:space="preserve"> BI</w:t>
            </w:r>
            <w:r w:rsidRPr="001B7B9B">
              <w:rPr>
                <w:i/>
              </w:rPr>
              <w:tab/>
              <w:t xml:space="preserve">Pentru evaluarea Planului de marketing, expertul va ține cont de cerințele Ghidului Solicitantului, îndeplinirea și detalierea acestora urmând a fi cuprinsă în cadrul Planului de marketing. </w:t>
            </w:r>
          </w:p>
          <w:p w14:paraId="42CE4A0B" w14:textId="77777777" w:rsidR="001B7B9B" w:rsidRPr="001B7B9B" w:rsidRDefault="001B7B9B" w:rsidP="001B7B9B">
            <w:pPr>
              <w:spacing w:after="0" w:line="360" w:lineRule="auto"/>
              <w:jc w:val="both"/>
              <w:rPr>
                <w:i/>
              </w:rPr>
            </w:pPr>
          </w:p>
          <w:p w14:paraId="7EFB6CEC" w14:textId="77777777" w:rsidR="001B7B9B" w:rsidRPr="001B7B9B" w:rsidRDefault="001B7B9B" w:rsidP="001B7B9B">
            <w:pPr>
              <w:spacing w:after="0" w:line="360" w:lineRule="auto"/>
              <w:jc w:val="both"/>
              <w:rPr>
                <w:i/>
              </w:rPr>
            </w:pPr>
            <w:r w:rsidRPr="001B7B9B">
              <w:rPr>
                <w:i/>
              </w:rPr>
              <w:t>Expertul verifică în cadrul studiului/planului de marketing dacă solicitantul a prezentat modul în care, în cadrul proiectului, va înființa și dezvolta conceptul de lanț scurt de aprovizionare și dacă este cazul, se vor descrie și activitățile de promovare ale lanțului scurt.</w:t>
            </w:r>
          </w:p>
          <w:p w14:paraId="0E8E8D47" w14:textId="77777777" w:rsidR="001B7B9B" w:rsidRPr="001B7B9B" w:rsidRDefault="001B7B9B" w:rsidP="001B7B9B">
            <w:pPr>
              <w:spacing w:after="0" w:line="360" w:lineRule="auto"/>
              <w:jc w:val="both"/>
              <w:rPr>
                <w:i/>
              </w:rPr>
            </w:pPr>
          </w:p>
          <w:p w14:paraId="0DCE93DE" w14:textId="77777777" w:rsidR="001B7B9B" w:rsidRPr="001B7B9B" w:rsidRDefault="001B7B9B" w:rsidP="001B7B9B">
            <w:pPr>
              <w:spacing w:after="0" w:line="360" w:lineRule="auto"/>
              <w:jc w:val="both"/>
              <w:rPr>
                <w:i/>
              </w:rPr>
            </w:pPr>
            <w:r w:rsidRPr="001B7B9B">
              <w:rPr>
                <w:i/>
              </w:rPr>
              <w:t xml:space="preserve">Se  verifică dacă în urma parcurgerii studiului/planului de marketing, cele prevăzute sunt în concordanță cu cel putin una din acţiunile eligibile prevăzute în submăsură </w:t>
            </w:r>
            <w:r w:rsidRPr="001B7B9B">
              <w:rPr>
                <w:i/>
              </w:rPr>
              <w:lastRenderedPageBreak/>
              <w:t xml:space="preserve">şi dacă investiţiile respectă condiţiile prevăzute în cadrul submăsurii.  </w:t>
            </w:r>
          </w:p>
          <w:p w14:paraId="490B7288" w14:textId="77777777" w:rsidR="001B7B9B" w:rsidRPr="001B7B9B" w:rsidRDefault="001B7B9B" w:rsidP="001B7B9B">
            <w:pPr>
              <w:spacing w:after="0" w:line="360" w:lineRule="auto"/>
              <w:jc w:val="both"/>
              <w:rPr>
                <w:i/>
              </w:rPr>
            </w:pPr>
          </w:p>
          <w:p w14:paraId="57359ECD"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3F19FEAE" w14:textId="77777777" w:rsidR="001B7B9B" w:rsidRPr="001B7B9B" w:rsidRDefault="001B7B9B" w:rsidP="001B7B9B">
            <w:pPr>
              <w:spacing w:after="0" w:line="360" w:lineRule="auto"/>
              <w:jc w:val="both"/>
              <w:rPr>
                <w:i/>
              </w:rPr>
            </w:pPr>
          </w:p>
          <w:p w14:paraId="634C3BBD"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7E9CBC64" w14:textId="77777777" w:rsidR="001B7B9B" w:rsidRPr="001B7B9B" w:rsidRDefault="001B7B9B" w:rsidP="001B7B9B">
            <w:pPr>
              <w:spacing w:after="0" w:line="360" w:lineRule="auto"/>
              <w:jc w:val="both"/>
              <w:rPr>
                <w:i/>
              </w:rPr>
            </w:pPr>
          </w:p>
          <w:p w14:paraId="5DF43665" w14:textId="77777777" w:rsidR="001B7B9B" w:rsidRPr="001B7B9B" w:rsidRDefault="001B7B9B" w:rsidP="001B7B9B">
            <w:pPr>
              <w:spacing w:after="0" w:line="360" w:lineRule="auto"/>
              <w:jc w:val="both"/>
              <w:rPr>
                <w:i/>
              </w:rPr>
            </w:pPr>
            <w:r w:rsidRPr="001B7B9B">
              <w:rPr>
                <w:i/>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p w14:paraId="7CD7BA72" w14:textId="77777777" w:rsidR="001B7B9B" w:rsidRPr="001B7B9B" w:rsidRDefault="001B7B9B" w:rsidP="001B7B9B">
            <w:pPr>
              <w:spacing w:after="0" w:line="360" w:lineRule="auto"/>
              <w:jc w:val="both"/>
              <w:rPr>
                <w:i/>
              </w:rPr>
            </w:pPr>
            <w:r w:rsidRPr="001B7B9B">
              <w:rPr>
                <w:i/>
              </w:rPr>
              <w:t xml:space="preserve">Dacă în urma verificării efectuate în conformitate cu precizările din coloana “puncte de verificat”, expertul consideră că Planul de marketing respectă cerințele menționate, se va bifa caseta “da” pentru verificare. În caz contrar se vor solicita informații suplimentare și dacă solicitantul nu transmite informațiile solictate se va bifa “nu”, criteriul fiind declarat neîndeplinit. </w:t>
            </w:r>
          </w:p>
          <w:p w14:paraId="7B18ADFB" w14:textId="77777777" w:rsidR="001B7B9B" w:rsidRPr="001B7B9B" w:rsidRDefault="001B7B9B" w:rsidP="001B7B9B">
            <w:pPr>
              <w:spacing w:after="0" w:line="360" w:lineRule="auto"/>
              <w:jc w:val="both"/>
              <w:rPr>
                <w:i/>
              </w:rPr>
            </w:pPr>
            <w:r w:rsidRPr="001B7B9B">
              <w:rPr>
                <w:i/>
              </w:rPr>
              <w:t xml:space="preserve"> </w:t>
            </w:r>
          </w:p>
          <w:p w14:paraId="7CD77F13" w14:textId="77777777" w:rsidR="001B7B9B" w:rsidRPr="001B7B9B" w:rsidRDefault="001B7B9B" w:rsidP="001B7B9B">
            <w:pPr>
              <w:spacing w:after="0" w:line="360" w:lineRule="auto"/>
              <w:jc w:val="both"/>
              <w:rPr>
                <w:i/>
              </w:rPr>
            </w:pPr>
            <w:r w:rsidRPr="001B7B9B">
              <w:rPr>
                <w:i/>
              </w:rPr>
              <w:t>EG4 - Pentru proiectele legate de piețele locale, solicitantul va prezenta un concept de marketing adaptat la piața locală care să cuprindă, dacă este cazul, și o descriere a activităților de promovare propuse.</w:t>
            </w:r>
          </w:p>
          <w:p w14:paraId="7232F6B5" w14:textId="77777777" w:rsidR="001B7B9B" w:rsidRPr="001B7B9B" w:rsidRDefault="001B7B9B" w:rsidP="001B7B9B">
            <w:pPr>
              <w:spacing w:after="0" w:line="360" w:lineRule="auto"/>
              <w:jc w:val="both"/>
              <w:rPr>
                <w:i/>
              </w:rPr>
            </w:pPr>
            <w:r w:rsidRPr="001B7B9B">
              <w:rPr>
                <w:i/>
              </w:rPr>
              <w:t xml:space="preserve">DOCUMENTE PREZENTATE </w:t>
            </w:r>
            <w:r w:rsidRPr="001B7B9B">
              <w:rPr>
                <w:i/>
              </w:rPr>
              <w:tab/>
              <w:t>PUNCTE DE VERIFICAT ÎN CADRUL DOCUMENTELOR PREZENTATE</w:t>
            </w:r>
          </w:p>
          <w:p w14:paraId="282F72DE" w14:textId="77777777" w:rsidR="001B7B9B" w:rsidRPr="001B7B9B" w:rsidRDefault="001B7B9B" w:rsidP="001B7B9B">
            <w:pPr>
              <w:spacing w:after="0" w:line="360" w:lineRule="auto"/>
              <w:jc w:val="both"/>
              <w:rPr>
                <w:i/>
              </w:rPr>
            </w:pPr>
            <w:r w:rsidRPr="001B7B9B">
              <w:rPr>
                <w:i/>
              </w:rPr>
              <w:lastRenderedPageBreak/>
              <w:t xml:space="preserve">Documente de verificat: </w:t>
            </w:r>
          </w:p>
          <w:p w14:paraId="3F5684E4" w14:textId="77777777" w:rsidR="001B7B9B" w:rsidRPr="001B7B9B" w:rsidRDefault="001B7B9B" w:rsidP="001B7B9B">
            <w:pPr>
              <w:spacing w:after="0" w:line="360" w:lineRule="auto"/>
              <w:jc w:val="both"/>
              <w:rPr>
                <w:i/>
              </w:rPr>
            </w:pPr>
            <w:r w:rsidRPr="001B7B9B">
              <w:rPr>
                <w:i/>
              </w:rPr>
              <w:t>Studiul/Planul de marketing</w:t>
            </w:r>
          </w:p>
          <w:p w14:paraId="7534FB49" w14:textId="77777777" w:rsidR="001B7B9B" w:rsidRPr="001B7B9B" w:rsidRDefault="001B7B9B" w:rsidP="001B7B9B">
            <w:pPr>
              <w:spacing w:after="0" w:line="360" w:lineRule="auto"/>
              <w:jc w:val="both"/>
              <w:rPr>
                <w:i/>
              </w:rPr>
            </w:pPr>
            <w:r w:rsidRPr="001B7B9B">
              <w:rPr>
                <w:i/>
              </w:rPr>
              <w:t>BI</w:t>
            </w:r>
          </w:p>
          <w:p w14:paraId="0C992545" w14:textId="77777777" w:rsidR="001B7B9B" w:rsidRPr="001B7B9B" w:rsidRDefault="001B7B9B" w:rsidP="001B7B9B">
            <w:pPr>
              <w:spacing w:after="0" w:line="360" w:lineRule="auto"/>
              <w:jc w:val="both"/>
              <w:rPr>
                <w:i/>
              </w:rPr>
            </w:pPr>
            <w:r w:rsidRPr="001B7B9B">
              <w:rPr>
                <w:i/>
              </w:rPr>
              <w:tab/>
              <w:t xml:space="preserve">Pentru evaluarea Planului de marketing, expertul va ține cont de cerințele Ghidului Solicitantului, îndeplinirea și detalierea acestora urmând a fi cuprinsă în cadrul Planului de marketing. </w:t>
            </w:r>
          </w:p>
          <w:p w14:paraId="6A378462" w14:textId="77777777" w:rsidR="001B7B9B" w:rsidRPr="001B7B9B" w:rsidRDefault="001B7B9B" w:rsidP="001B7B9B">
            <w:pPr>
              <w:spacing w:after="0" w:line="360" w:lineRule="auto"/>
              <w:jc w:val="both"/>
              <w:rPr>
                <w:i/>
              </w:rPr>
            </w:pPr>
          </w:p>
          <w:p w14:paraId="6EDE85E8" w14:textId="77777777" w:rsidR="001B7B9B" w:rsidRPr="001B7B9B" w:rsidRDefault="001B7B9B" w:rsidP="001B7B9B">
            <w:pPr>
              <w:spacing w:after="0" w:line="360" w:lineRule="auto"/>
              <w:jc w:val="both"/>
              <w:rPr>
                <w:i/>
              </w:rPr>
            </w:pPr>
            <w:r w:rsidRPr="001B7B9B">
              <w:rPr>
                <w:i/>
              </w:rPr>
              <w:t xml:space="preserve">Expertul verifică în cadrul studiului/planului de marketing dacă solicitantul a prezentat modul în care, în cadrul proiectului, va promova și comercializa  produsele proprii pe piața locală.  </w:t>
            </w:r>
          </w:p>
          <w:p w14:paraId="69C3FB1B" w14:textId="77777777" w:rsidR="001B7B9B" w:rsidRPr="001B7B9B" w:rsidRDefault="001B7B9B" w:rsidP="001B7B9B">
            <w:pPr>
              <w:spacing w:after="0" w:line="360" w:lineRule="auto"/>
              <w:jc w:val="both"/>
              <w:rPr>
                <w:i/>
              </w:rPr>
            </w:pPr>
          </w:p>
          <w:p w14:paraId="1E853552" w14:textId="77777777" w:rsidR="001B7B9B" w:rsidRPr="001B7B9B" w:rsidRDefault="001B7B9B" w:rsidP="001B7B9B">
            <w:pPr>
              <w:spacing w:after="0" w:line="360" w:lineRule="auto"/>
              <w:jc w:val="both"/>
              <w:rPr>
                <w:i/>
              </w:rPr>
            </w:pPr>
            <w:r w:rsidRPr="001B7B9B">
              <w:rPr>
                <w:i/>
              </w:rPr>
              <w:t xml:space="preserve">Se  verifică dacă în urma parcurgerii studiului/ planului de marketing, cele prevăzute sunt în concordanță cu cel putin una din acţiunile eligibile prevăzute în submăsură şi dacă investiţiile respectă condiţiile prevăzute în cadrul submăsurii.  </w:t>
            </w:r>
          </w:p>
          <w:p w14:paraId="775B3D96" w14:textId="77777777" w:rsidR="001B7B9B" w:rsidRPr="001B7B9B" w:rsidRDefault="001B7B9B" w:rsidP="001B7B9B">
            <w:pPr>
              <w:spacing w:after="0" w:line="360" w:lineRule="auto"/>
              <w:jc w:val="both"/>
              <w:rPr>
                <w:i/>
              </w:rPr>
            </w:pPr>
          </w:p>
          <w:p w14:paraId="0256A98B" w14:textId="77777777" w:rsidR="001B7B9B" w:rsidRPr="001B7B9B" w:rsidRDefault="001B7B9B" w:rsidP="001B7B9B">
            <w:pPr>
              <w:spacing w:after="0" w:line="360" w:lineRule="auto"/>
              <w:jc w:val="both"/>
              <w:rPr>
                <w:i/>
              </w:rPr>
            </w:pPr>
            <w:r w:rsidRPr="001B7B9B">
              <w:rPr>
                <w:i/>
              </w:rPr>
              <w:t>Se verifică dacă investițiile prevăzute în  studiului/planului de marketing corespund valoric și sunt încadrate corect pe liniile bugetare.</w:t>
            </w:r>
          </w:p>
          <w:p w14:paraId="51B2EB53" w14:textId="77777777" w:rsidR="001B7B9B" w:rsidRPr="001B7B9B" w:rsidRDefault="001B7B9B" w:rsidP="001B7B9B">
            <w:pPr>
              <w:spacing w:after="0" w:line="360" w:lineRule="auto"/>
              <w:jc w:val="both"/>
              <w:rPr>
                <w:i/>
              </w:rPr>
            </w:pPr>
          </w:p>
          <w:p w14:paraId="57FAA0FA" w14:textId="77777777" w:rsidR="001B7B9B" w:rsidRPr="001B7B9B" w:rsidRDefault="001B7B9B" w:rsidP="001B7B9B">
            <w:pPr>
              <w:spacing w:after="0" w:line="360" w:lineRule="auto"/>
              <w:jc w:val="both"/>
              <w:rPr>
                <w:i/>
              </w:rPr>
            </w:pPr>
            <w:r w:rsidRPr="001B7B9B">
              <w:rPr>
                <w:i/>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44FE6EC9" w14:textId="77777777" w:rsidR="001B7B9B" w:rsidRPr="001B7B9B" w:rsidRDefault="001B7B9B" w:rsidP="001B7B9B">
            <w:pPr>
              <w:spacing w:after="0" w:line="360" w:lineRule="auto"/>
              <w:jc w:val="both"/>
              <w:rPr>
                <w:i/>
              </w:rPr>
            </w:pPr>
          </w:p>
          <w:p w14:paraId="6FECF84C" w14:textId="77777777" w:rsidR="001B7B9B" w:rsidRPr="001B7B9B" w:rsidRDefault="001B7B9B" w:rsidP="001B7B9B">
            <w:pPr>
              <w:spacing w:after="0" w:line="360" w:lineRule="auto"/>
              <w:jc w:val="both"/>
              <w:rPr>
                <w:i/>
              </w:rPr>
            </w:pPr>
            <w:r w:rsidRPr="001B7B9B">
              <w:rPr>
                <w:i/>
              </w:rPr>
              <w:t xml:space="preserve">Se verifică dacă prin intermediul Planului de Marketing se prezintă modul în care implementarea proiectului aduce valoare adăugată pentru membrii fermieri și/sau procesatori și pentru comunitatea locală, față de </w:t>
            </w:r>
            <w:r w:rsidRPr="001B7B9B">
              <w:rPr>
                <w:i/>
              </w:rPr>
              <w:lastRenderedPageBreak/>
              <w:t>situația în care proiectul nu ar fi implementat.</w:t>
            </w:r>
          </w:p>
          <w:p w14:paraId="70FE6F4C" w14:textId="77777777" w:rsidR="006C088A" w:rsidRPr="001B7B9B" w:rsidRDefault="006C088A" w:rsidP="001B7B9B">
            <w:pPr>
              <w:spacing w:after="0" w:line="360" w:lineRule="auto"/>
              <w:jc w:val="both"/>
              <w:rPr>
                <w:i/>
                <w:color w:val="000000" w:themeColor="text1"/>
              </w:rPr>
            </w:pPr>
            <w:r w:rsidRPr="001B7B9B">
              <w:rPr>
                <w:i/>
              </w:rPr>
              <w:t xml:space="preserve"> </w:t>
            </w:r>
          </w:p>
          <w:p w14:paraId="6C00A1D4" w14:textId="77777777" w:rsidR="00702E38" w:rsidRPr="006C088A" w:rsidRDefault="00702E38" w:rsidP="006C088A">
            <w:pPr>
              <w:pStyle w:val="ListParagraph"/>
              <w:spacing w:before="120" w:after="120" w:line="240" w:lineRule="auto"/>
              <w:ind w:left="1080"/>
              <w:jc w:val="both"/>
              <w:rPr>
                <w:rFonts w:asciiTheme="minorHAnsi" w:hAnsiTheme="minorHAnsi"/>
                <w:sz w:val="24"/>
                <w:szCs w:val="24"/>
              </w:rPr>
            </w:pPr>
          </w:p>
        </w:tc>
      </w:tr>
    </w:tbl>
    <w:p w14:paraId="018AB4C0" w14:textId="77777777" w:rsidR="001B7B9B" w:rsidRPr="002D2CD1" w:rsidRDefault="001B7B9B" w:rsidP="001B7B9B">
      <w:pPr>
        <w:spacing w:after="0" w:line="240" w:lineRule="auto"/>
        <w:jc w:val="both"/>
        <w:rPr>
          <w:rFonts w:eastAsia="Times New Roman" w:cs="Arial"/>
          <w:sz w:val="24"/>
          <w:szCs w:val="24"/>
          <w:lang w:val="it-IT"/>
        </w:rPr>
      </w:pPr>
      <w:r w:rsidRPr="002D2CD1">
        <w:rPr>
          <w:rFonts w:cs="Calibri"/>
          <w:sz w:val="24"/>
          <w:szCs w:val="24"/>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2D2CD1">
        <w:rPr>
          <w:sz w:val="24"/>
          <w:szCs w:val="24"/>
          <w:lang w:val="it-IT"/>
        </w:rPr>
        <w:t xml:space="preserve"> </w:t>
      </w:r>
      <w:r w:rsidRPr="002D2CD1">
        <w:rPr>
          <w:rFonts w:cs="Calibri"/>
          <w:sz w:val="24"/>
          <w:szCs w:val="24"/>
          <w:lang w:val="it-IT"/>
        </w:rPr>
        <w:t xml:space="preserve">În caz contrar se vor solicita informații suplimentare și dacă solicitantul nu transmite informațiile solictate se va bifa “nu”, criteriul fiind declarat neîndeplinit. </w:t>
      </w:r>
    </w:p>
    <w:p w14:paraId="4144DEB9" w14:textId="77777777" w:rsidR="007D4F73"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i/>
          <w:sz w:val="24"/>
          <w:szCs w:val="24"/>
        </w:rPr>
      </w:pPr>
    </w:p>
    <w:p w14:paraId="0A214929"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r w:rsidRPr="000B32C9">
        <w:rPr>
          <w:rFonts w:asciiTheme="minorHAnsi" w:hAnsiTheme="minorHAnsi"/>
          <w:b/>
          <w:i/>
          <w:sz w:val="24"/>
          <w:szCs w:val="24"/>
        </w:rPr>
        <w:t>E</w:t>
      </w:r>
      <w:r>
        <w:rPr>
          <w:rFonts w:asciiTheme="minorHAnsi" w:hAnsiTheme="minorHAnsi"/>
          <w:b/>
          <w:i/>
          <w:sz w:val="24"/>
          <w:szCs w:val="24"/>
        </w:rPr>
        <w:t>G6</w:t>
      </w:r>
      <w:r w:rsidRPr="000B32C9">
        <w:rPr>
          <w:rFonts w:asciiTheme="minorHAnsi" w:hAnsiTheme="minorHAnsi"/>
          <w:b/>
          <w:sz w:val="24"/>
          <w:szCs w:val="24"/>
        </w:rPr>
        <w:t xml:space="preserve"> </w:t>
      </w:r>
      <w:r w:rsidRPr="00E733E3">
        <w:rPr>
          <w:rFonts w:asciiTheme="minorHAnsi" w:hAnsiTheme="minorHAnsi"/>
          <w:b/>
          <w:sz w:val="24"/>
          <w:szCs w:val="24"/>
          <w:lang w:val="en-US"/>
        </w:rPr>
        <w:t>Pentru proiectele legate de piețele locale, solicitantul va prezinta un concept de marketing adaptat la piața locală care să cuprindă, dacă este cazul, și o descriere a act</w:t>
      </w:r>
      <w:r>
        <w:rPr>
          <w:rFonts w:asciiTheme="minorHAnsi" w:hAnsiTheme="minorHAnsi"/>
          <w:b/>
          <w:sz w:val="24"/>
          <w:szCs w:val="24"/>
          <w:lang w:val="en-US"/>
        </w:rPr>
        <w:t>ivităților de promovare propuse</w:t>
      </w:r>
      <w:r w:rsidRPr="000B32C9">
        <w:rPr>
          <w:rFonts w:asciiTheme="minorHAnsi" w:hAnsiTheme="minorHAnsi"/>
          <w:b/>
          <w:sz w:val="24"/>
          <w:szCs w:val="24"/>
          <w:lang w:val="en-US"/>
        </w:rPr>
        <w:t>.</w:t>
      </w:r>
    </w:p>
    <w:p w14:paraId="3A0062B1" w14:textId="77777777" w:rsidR="007D4F73" w:rsidRPr="000B32C9" w:rsidRDefault="007D4F73" w:rsidP="007D4F73">
      <w:pPr>
        <w:widowControl w:val="0"/>
        <w:tabs>
          <w:tab w:val="left" w:pos="800"/>
        </w:tabs>
        <w:autoSpaceDE w:val="0"/>
        <w:autoSpaceDN w:val="0"/>
        <w:adjustRightInd w:val="0"/>
        <w:spacing w:before="120" w:after="120" w:line="240" w:lineRule="auto"/>
        <w:contextualSpacing/>
        <w:jc w:val="both"/>
        <w:rPr>
          <w:rFonts w:asciiTheme="minorHAnsi" w:hAnsiTheme="minorHAnsi"/>
          <w:b/>
          <w:sz w:val="24"/>
          <w:szCs w:val="24"/>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22"/>
        <w:gridCol w:w="5284"/>
      </w:tblGrid>
      <w:tr w:rsidR="007D4F73" w:rsidRPr="000B32C9" w14:paraId="3A2D7D75" w14:textId="77777777" w:rsidTr="007D4F73">
        <w:trPr>
          <w:trHeight w:val="977"/>
        </w:trPr>
        <w:tc>
          <w:tcPr>
            <w:tcW w:w="2130" w:type="pct"/>
            <w:tcBorders>
              <w:top w:val="single" w:sz="4" w:space="0" w:color="auto"/>
              <w:left w:val="single" w:sz="4" w:space="0" w:color="auto"/>
              <w:bottom w:val="single" w:sz="4" w:space="0" w:color="auto"/>
              <w:right w:val="single" w:sz="4" w:space="0" w:color="auto"/>
            </w:tcBorders>
            <w:shd w:val="clear" w:color="auto" w:fill="C0C0C0"/>
            <w:hideMark/>
          </w:tcPr>
          <w:p w14:paraId="3BD6EE01"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14:paraId="3F755DB3" w14:textId="77777777" w:rsidR="007D4F73" w:rsidRPr="000B32C9" w:rsidRDefault="007D4F73" w:rsidP="007D4F73">
            <w:pPr>
              <w:spacing w:before="120" w:after="120" w:line="240" w:lineRule="auto"/>
              <w:rPr>
                <w:rFonts w:asciiTheme="minorHAnsi" w:hAnsiTheme="minorHAnsi"/>
                <w:sz w:val="24"/>
                <w:szCs w:val="24"/>
              </w:rPr>
            </w:pPr>
            <w:r w:rsidRPr="000B32C9">
              <w:rPr>
                <w:rFonts w:asciiTheme="minorHAnsi" w:hAnsiTheme="minorHAnsi"/>
                <w:sz w:val="24"/>
                <w:szCs w:val="24"/>
              </w:rPr>
              <w:t xml:space="preserve">PUNCTE DE VERIFICAT ÎN CADRUL </w:t>
            </w:r>
          </w:p>
          <w:p w14:paraId="149884DB" w14:textId="77777777" w:rsidR="007D4F73" w:rsidRPr="000B32C9" w:rsidRDefault="007D4F73" w:rsidP="007D4F73">
            <w:pPr>
              <w:spacing w:before="120" w:after="120" w:line="240" w:lineRule="auto"/>
              <w:rPr>
                <w:rFonts w:asciiTheme="minorHAnsi" w:hAnsiTheme="minorHAnsi"/>
                <w:b/>
                <w:sz w:val="24"/>
                <w:szCs w:val="24"/>
                <w:lang w:val="pt-BR"/>
              </w:rPr>
            </w:pPr>
            <w:r w:rsidRPr="000B32C9">
              <w:rPr>
                <w:rFonts w:asciiTheme="minorHAnsi" w:hAnsiTheme="minorHAnsi"/>
                <w:sz w:val="24"/>
                <w:szCs w:val="24"/>
              </w:rPr>
              <w:t>DOCUMENTELOR PREZENTATE</w:t>
            </w:r>
          </w:p>
        </w:tc>
      </w:tr>
      <w:tr w:rsidR="007D4F73" w:rsidRPr="000B32C9" w14:paraId="0A83329A" w14:textId="77777777" w:rsidTr="007D4F73">
        <w:tc>
          <w:tcPr>
            <w:tcW w:w="2130" w:type="pct"/>
            <w:tcBorders>
              <w:top w:val="single" w:sz="4" w:space="0" w:color="auto"/>
              <w:left w:val="single" w:sz="4" w:space="0" w:color="auto"/>
              <w:bottom w:val="single" w:sz="4" w:space="0" w:color="auto"/>
              <w:right w:val="single" w:sz="4" w:space="0" w:color="auto"/>
            </w:tcBorders>
            <w:hideMark/>
          </w:tcPr>
          <w:p w14:paraId="7E32B84F" w14:textId="77777777" w:rsidR="007D4F73" w:rsidRPr="000B1AF3" w:rsidRDefault="007D4F73" w:rsidP="007D4F73">
            <w:pPr>
              <w:overflowPunct w:val="0"/>
              <w:autoSpaceDE w:val="0"/>
              <w:autoSpaceDN w:val="0"/>
              <w:adjustRightInd w:val="0"/>
              <w:textAlignment w:val="baseline"/>
              <w:rPr>
                <w:rFonts w:cs="Calibri"/>
                <w:bCs/>
                <w:lang w:eastAsia="fr-FR"/>
              </w:rPr>
            </w:pPr>
            <w:r w:rsidRPr="000B1AF3">
              <w:rPr>
                <w:rFonts w:cs="Calibri"/>
                <w:bCs/>
                <w:lang w:eastAsia="fr-FR"/>
              </w:rPr>
              <w:t xml:space="preserve">Documente de verificat: </w:t>
            </w:r>
          </w:p>
          <w:p w14:paraId="7AD5A17C" w14:textId="77777777" w:rsidR="007D4F73" w:rsidRPr="000B1AF3" w:rsidRDefault="007D4F73" w:rsidP="007D4F73">
            <w:pPr>
              <w:tabs>
                <w:tab w:val="left" w:pos="0"/>
              </w:tabs>
              <w:jc w:val="both"/>
              <w:rPr>
                <w:rFonts w:cs="Calibri"/>
                <w:i/>
                <w:lang w:val="it-IT"/>
              </w:rPr>
            </w:pPr>
            <w:r w:rsidRPr="000B1AF3">
              <w:rPr>
                <w:rFonts w:cs="Calibri"/>
                <w:i/>
                <w:lang w:val="it-IT"/>
              </w:rPr>
              <w:t>1. Studiul/Planul de marketing</w:t>
            </w:r>
          </w:p>
          <w:p w14:paraId="70A11CBD" w14:textId="77777777" w:rsidR="007D4F73" w:rsidRPr="000B1AF3" w:rsidRDefault="007D4F73" w:rsidP="007D4F73">
            <w:pPr>
              <w:tabs>
                <w:tab w:val="left" w:pos="0"/>
              </w:tabs>
              <w:jc w:val="both"/>
              <w:rPr>
                <w:rFonts w:cs="Calibri"/>
                <w:i/>
                <w:lang w:val="it-IT"/>
              </w:rPr>
            </w:pPr>
            <w:r w:rsidRPr="000B1AF3">
              <w:rPr>
                <w:rFonts w:cs="Calibri"/>
                <w:i/>
                <w:lang w:val="it-IT"/>
              </w:rPr>
              <w:t>2. BI</w:t>
            </w:r>
          </w:p>
          <w:p w14:paraId="6FD860E3" w14:textId="77777777" w:rsidR="007D4F73" w:rsidRPr="000B32C9" w:rsidRDefault="007D4F73" w:rsidP="007D4F73">
            <w:pPr>
              <w:tabs>
                <w:tab w:val="center" w:pos="4680"/>
                <w:tab w:val="right" w:pos="9360"/>
              </w:tabs>
              <w:spacing w:before="120" w:after="120" w:line="240" w:lineRule="auto"/>
              <w:jc w:val="both"/>
              <w:rPr>
                <w:rFonts w:asciiTheme="minorHAnsi" w:hAnsiTheme="minorHAnsi"/>
                <w:sz w:val="24"/>
                <w:szCs w:val="24"/>
              </w:rPr>
            </w:pPr>
          </w:p>
        </w:tc>
        <w:tc>
          <w:tcPr>
            <w:tcW w:w="2870" w:type="pct"/>
            <w:tcBorders>
              <w:top w:val="single" w:sz="4" w:space="0" w:color="auto"/>
              <w:left w:val="single" w:sz="4" w:space="0" w:color="auto"/>
              <w:bottom w:val="single" w:sz="4" w:space="0" w:color="auto"/>
              <w:right w:val="single" w:sz="4" w:space="0" w:color="auto"/>
            </w:tcBorders>
            <w:hideMark/>
          </w:tcPr>
          <w:p w14:paraId="5B09E9C3" w14:textId="77777777" w:rsidR="007D4F73" w:rsidRPr="000B1AF3" w:rsidRDefault="007D4F73" w:rsidP="007D4F73">
            <w:pPr>
              <w:jc w:val="both"/>
              <w:rPr>
                <w:rFonts w:cs="Calibri"/>
              </w:rPr>
            </w:pPr>
            <w:r w:rsidRPr="000B1AF3">
              <w:rPr>
                <w:rFonts w:cs="Calibri"/>
                <w:lang w:val="it-IT"/>
              </w:rPr>
              <w:t xml:space="preserve">Pentru evaluarea Planului de marketing, expertul va ține cont de cerințele Ghidului Solicitantului, îndeplinirea și detalierea acestora urmând a fi cuprinsă în cadrul Planului de marketing. </w:t>
            </w:r>
          </w:p>
          <w:p w14:paraId="2659BD13" w14:textId="77777777" w:rsidR="007D4F73" w:rsidRPr="000B1AF3" w:rsidRDefault="007D4F73" w:rsidP="007D4F73">
            <w:pPr>
              <w:jc w:val="both"/>
              <w:rPr>
                <w:rFonts w:cs="Calibri"/>
                <w:lang w:val="it-IT"/>
              </w:rPr>
            </w:pPr>
            <w:r w:rsidRPr="000B1AF3">
              <w:rPr>
                <w:rFonts w:cs="Calibri"/>
                <w:lang w:val="it-IT"/>
              </w:rPr>
              <w:t xml:space="preserve">Expertul verifică în cadrul studiului/planului de marketing dacă solicitantul a prezentat modul în care, în cadrul proiectului, va promova și comercializa  produsele proprii pe piața locală.  </w:t>
            </w:r>
          </w:p>
          <w:p w14:paraId="5BB75692" w14:textId="77777777" w:rsidR="007D4F73" w:rsidRPr="000B1AF3" w:rsidRDefault="007D4F73" w:rsidP="007D4F73">
            <w:pPr>
              <w:jc w:val="both"/>
              <w:rPr>
                <w:rFonts w:cs="Calibri"/>
                <w:lang w:val="it-IT"/>
              </w:rPr>
            </w:pPr>
            <w:r w:rsidRPr="000B1AF3">
              <w:rPr>
                <w:rFonts w:cs="Calibri"/>
                <w:lang w:val="it-IT"/>
              </w:rPr>
              <w:t xml:space="preserve">Se  verifică dacă în urma parcurgerii studiului/planului de marketing, cele prevăzute sunt în concordanță cu cel putin una din acţiunile eligibile prevăzute în submăsură şi dacă investiţiile respectă condiţiile prevăzute în cadrul submăsurii.  </w:t>
            </w:r>
          </w:p>
          <w:p w14:paraId="2381029F" w14:textId="77777777" w:rsidR="007D4F73" w:rsidRPr="000B1AF3" w:rsidRDefault="007D4F73" w:rsidP="007D4F73">
            <w:pPr>
              <w:jc w:val="both"/>
              <w:rPr>
                <w:rFonts w:cs="Calibri"/>
              </w:rPr>
            </w:pPr>
            <w:r w:rsidRPr="000B1AF3">
              <w:rPr>
                <w:rFonts w:cs="Calibri"/>
              </w:rPr>
              <w:t>Expertul va verifica daca documentul 1 este prezentat şi completat în conformitate, cel puțin, cu conținutul cadru prezentat în anexă la Ghidul Solicitantului.</w:t>
            </w:r>
          </w:p>
          <w:p w14:paraId="274E5099" w14:textId="77777777" w:rsidR="007D4F73" w:rsidRPr="000B1AF3" w:rsidRDefault="007D4F73" w:rsidP="007D4F73">
            <w:pPr>
              <w:jc w:val="both"/>
              <w:rPr>
                <w:rFonts w:cs="Calibri"/>
                <w:lang w:val="it-IT"/>
              </w:rPr>
            </w:pPr>
            <w:r w:rsidRPr="000B1AF3">
              <w:rPr>
                <w:rFonts w:cs="Calibri"/>
                <w:lang w:val="it-IT"/>
              </w:rPr>
              <w:t>Se verifică dacă investițiile prevăzute în  studiului/planului de marketing corespund valoric și sunt încadrate corect pe liniile bugetare.</w:t>
            </w:r>
          </w:p>
          <w:p w14:paraId="0276D853" w14:textId="77777777" w:rsidR="007D4F73" w:rsidRPr="000B1AF3" w:rsidRDefault="007D4F73" w:rsidP="007D4F73">
            <w:pPr>
              <w:jc w:val="both"/>
              <w:rPr>
                <w:rFonts w:cs="Calibri"/>
              </w:rPr>
            </w:pPr>
            <w:r w:rsidRPr="000B1AF3">
              <w:rPr>
                <w:rFonts w:cs="Calibri"/>
              </w:rPr>
              <w:t xml:space="preserve">Pentru a se respecta condiția conform căreia un proiect nu poate conține doar promovare, expertul verifică dacă aceasta este doar o componentă secundara a unui proiect prin care se propune înființarea și dezvoltarea pieței locale. Această verificare se coroborează și cu </w:t>
            </w:r>
            <w:r w:rsidRPr="000B1AF3">
              <w:rPr>
                <w:rFonts w:cs="Calibri"/>
              </w:rPr>
              <w:lastRenderedPageBreak/>
              <w:t>acțiunile de promovare pentru constituirea de lanțuri scurte, după caz.</w:t>
            </w:r>
          </w:p>
          <w:p w14:paraId="24559A5B" w14:textId="77777777" w:rsidR="007D4F73" w:rsidRPr="000B1AF3" w:rsidRDefault="007D4F73" w:rsidP="007D4F73">
            <w:pPr>
              <w:pStyle w:val="ZchnZchnCharCharChar"/>
              <w:rPr>
                <w:rFonts w:ascii="Calibri" w:hAnsi="Calibri" w:cs="Calibri"/>
                <w:snapToGrid w:val="0"/>
                <w:sz w:val="22"/>
                <w:szCs w:val="22"/>
                <w:lang w:val="ro-RO" w:eastAsia="en-US"/>
              </w:rPr>
            </w:pPr>
            <w:r w:rsidRPr="000B1AF3">
              <w:rPr>
                <w:rFonts w:ascii="Calibri" w:hAnsi="Calibri" w:cs="Calibri"/>
                <w:snapToGrid w:val="0"/>
                <w:sz w:val="22"/>
                <w:szCs w:val="22"/>
                <w:lang w:val="ro-RO" w:eastAsia="en-US"/>
              </w:rPr>
              <w:t>Se verifică dacă Planul de Marketing cuprinde o prezentare clară și personalizată a proiectului propus spre finanțare și dacă toți partenerii vor desfășura activități în cadrul proiectului, în funcție de drepturile și obligații asumate și stabilite în cadrul acordului de cooperare.</w:t>
            </w:r>
          </w:p>
          <w:p w14:paraId="030F635D" w14:textId="77777777" w:rsidR="007D4F73" w:rsidRPr="000B1AF3" w:rsidRDefault="007D4F73" w:rsidP="007D4F73">
            <w:pPr>
              <w:pStyle w:val="ZchnZchnCharCharChar"/>
              <w:rPr>
                <w:rFonts w:ascii="Calibri" w:hAnsi="Calibri" w:cs="Calibri"/>
                <w:snapToGrid w:val="0"/>
                <w:sz w:val="22"/>
                <w:szCs w:val="22"/>
                <w:lang w:val="ro-RO" w:eastAsia="en-US"/>
              </w:rPr>
            </w:pPr>
          </w:p>
          <w:p w14:paraId="0063AA26" w14:textId="77777777" w:rsidR="007D4F73" w:rsidRPr="000B32C9" w:rsidRDefault="007D4F73" w:rsidP="007D4F73">
            <w:pPr>
              <w:widowControl w:val="0"/>
              <w:tabs>
                <w:tab w:val="left" w:pos="0"/>
                <w:tab w:val="left" w:pos="800"/>
              </w:tabs>
              <w:autoSpaceDE w:val="0"/>
              <w:autoSpaceDN w:val="0"/>
              <w:adjustRightInd w:val="0"/>
              <w:spacing w:before="120" w:after="120" w:line="240" w:lineRule="auto"/>
              <w:ind w:hanging="91"/>
              <w:contextualSpacing/>
              <w:jc w:val="both"/>
              <w:rPr>
                <w:rFonts w:asciiTheme="minorHAnsi" w:hAnsiTheme="minorHAnsi"/>
                <w:color w:val="000000"/>
                <w:sz w:val="24"/>
                <w:szCs w:val="24"/>
              </w:rPr>
            </w:pPr>
            <w:r w:rsidRPr="000B1AF3">
              <w:rPr>
                <w:rFonts w:cs="Calibri"/>
                <w:snapToGrid w:val="0"/>
              </w:rPr>
              <w:t>Se verifică dacă prin intermediul Planului de Marketing se prezintă modul în care implementarea proiectului aduce valoare adăugată pentru membrii fermieri și/sau procesatori și pentru comunitatea locală, față de situația în care proiectul nu ar fi implementat.</w:t>
            </w:r>
          </w:p>
        </w:tc>
      </w:tr>
    </w:tbl>
    <w:p w14:paraId="6638EA4C" w14:textId="77777777" w:rsidR="00702E38" w:rsidRDefault="007D4F73" w:rsidP="007D4F73">
      <w:pPr>
        <w:jc w:val="both"/>
        <w:rPr>
          <w:rFonts w:cs="Arial"/>
          <w:lang w:val="it-IT"/>
        </w:rPr>
      </w:pPr>
      <w:r w:rsidRPr="000B1AF3">
        <w:rPr>
          <w:rFonts w:cs="Calibri"/>
          <w:lang w:val="it-IT"/>
        </w:rPr>
        <w:lastRenderedPageBreak/>
        <w:t>Dacă în urma verificării efectuate în conformitate cu precizările din coloana “puncte de verificat”, expertul consideră că Planul de marketing respectă cerințele menționate, se va bifa caseta “da” pentru verificare.</w:t>
      </w:r>
      <w:r w:rsidRPr="000B1AF3">
        <w:t xml:space="preserve"> </w:t>
      </w:r>
      <w:r w:rsidRPr="000B1AF3">
        <w:rPr>
          <w:rFonts w:cs="Calibri"/>
          <w:lang w:val="it-IT"/>
        </w:rPr>
        <w:t xml:space="preserve">În caz contrar se vor solicita informații suplimentare și dacă solicitantul nu transmite informațiile solictate se va bifa “nu”, criteriul fiind declarat neîndeplinit. </w:t>
      </w:r>
    </w:p>
    <w:p w14:paraId="30814395" w14:textId="77777777" w:rsidR="007D4F73" w:rsidRPr="000B32C9" w:rsidRDefault="007D4F73" w:rsidP="007D4F73">
      <w:pPr>
        <w:spacing w:before="120" w:after="120" w:line="240" w:lineRule="auto"/>
        <w:jc w:val="both"/>
        <w:rPr>
          <w:rFonts w:asciiTheme="minorHAnsi" w:hAnsiTheme="minorHAnsi"/>
          <w:b/>
          <w:i/>
          <w:sz w:val="24"/>
          <w:szCs w:val="24"/>
        </w:rPr>
      </w:pPr>
      <w:r w:rsidRPr="000B32C9">
        <w:rPr>
          <w:rFonts w:asciiTheme="minorHAnsi" w:hAnsiTheme="minorHAnsi"/>
          <w:b/>
          <w:i/>
          <w:sz w:val="24"/>
          <w:szCs w:val="24"/>
        </w:rPr>
        <w:t>EG</w:t>
      </w:r>
      <w:r>
        <w:rPr>
          <w:rFonts w:asciiTheme="minorHAnsi" w:hAnsiTheme="minorHAnsi"/>
          <w:b/>
          <w:sz w:val="24"/>
          <w:szCs w:val="24"/>
        </w:rPr>
        <w:t>7</w:t>
      </w:r>
      <w:r w:rsidRPr="000B32C9">
        <w:rPr>
          <w:rFonts w:asciiTheme="minorHAnsi" w:hAnsiTheme="minorHAnsi"/>
          <w:b/>
          <w:sz w:val="24"/>
          <w:szCs w:val="24"/>
        </w:rPr>
        <w:t xml:space="preserve"> </w:t>
      </w:r>
      <w:r w:rsidRPr="00763A18">
        <w:rPr>
          <w:rFonts w:asciiTheme="minorHAnsi" w:hAnsiTheme="minorHAnsi"/>
          <w:b/>
          <w:sz w:val="24"/>
          <w:szCs w:val="24"/>
        </w:rPr>
        <w:t>Proiectul de cooperare propus va fi nou și nu va fi în curs de desfășurare sau finalizat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30"/>
        <w:gridCol w:w="4726"/>
      </w:tblGrid>
      <w:tr w:rsidR="007D4F73" w:rsidRPr="000B32C9" w14:paraId="21377DBC" w14:textId="77777777" w:rsidTr="007D4F73">
        <w:trPr>
          <w:trHeight w:val="851"/>
        </w:trPr>
        <w:tc>
          <w:tcPr>
            <w:tcW w:w="4330" w:type="dxa"/>
            <w:tcBorders>
              <w:top w:val="single" w:sz="4" w:space="0" w:color="auto"/>
              <w:left w:val="single" w:sz="4" w:space="0" w:color="auto"/>
              <w:bottom w:val="single" w:sz="4" w:space="0" w:color="auto"/>
              <w:right w:val="single" w:sz="4" w:space="0" w:color="auto"/>
            </w:tcBorders>
            <w:shd w:val="clear" w:color="auto" w:fill="C0C0C0"/>
            <w:hideMark/>
          </w:tcPr>
          <w:p w14:paraId="6A0A6559"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4726" w:type="dxa"/>
            <w:tcBorders>
              <w:top w:val="single" w:sz="4" w:space="0" w:color="auto"/>
              <w:left w:val="single" w:sz="4" w:space="0" w:color="auto"/>
              <w:bottom w:val="single" w:sz="4" w:space="0" w:color="auto"/>
              <w:right w:val="single" w:sz="4" w:space="0" w:color="auto"/>
            </w:tcBorders>
            <w:shd w:val="clear" w:color="auto" w:fill="C0C0C0"/>
            <w:hideMark/>
          </w:tcPr>
          <w:p w14:paraId="2BDEE658" w14:textId="77777777" w:rsidR="007D4F73" w:rsidRPr="000B32C9" w:rsidRDefault="007D4F73" w:rsidP="007D4F73">
            <w:pPr>
              <w:spacing w:before="120" w:after="120" w:line="240" w:lineRule="auto"/>
              <w:rPr>
                <w:rFonts w:asciiTheme="minorHAnsi" w:hAnsiTheme="minorHAnsi"/>
                <w:b/>
                <w:sz w:val="24"/>
                <w:szCs w:val="24"/>
              </w:rPr>
            </w:pPr>
            <w:r w:rsidRPr="000B32C9">
              <w:rPr>
                <w:rFonts w:asciiTheme="minorHAnsi" w:hAnsiTheme="minorHAnsi"/>
                <w:sz w:val="24"/>
                <w:szCs w:val="24"/>
              </w:rPr>
              <w:t>PUNCTE DE VERIFICAT ÎN CADRUL DOCUMENTELOR PREZENTATE</w:t>
            </w:r>
          </w:p>
        </w:tc>
      </w:tr>
      <w:tr w:rsidR="007D4F73" w:rsidRPr="000B32C9" w14:paraId="13A50DC1" w14:textId="77777777" w:rsidTr="007D4F73">
        <w:tc>
          <w:tcPr>
            <w:tcW w:w="4330" w:type="dxa"/>
            <w:tcBorders>
              <w:top w:val="single" w:sz="4" w:space="0" w:color="auto"/>
              <w:left w:val="single" w:sz="4" w:space="0" w:color="auto"/>
              <w:bottom w:val="single" w:sz="4" w:space="0" w:color="auto"/>
              <w:right w:val="single" w:sz="4" w:space="0" w:color="auto"/>
            </w:tcBorders>
            <w:hideMark/>
          </w:tcPr>
          <w:p w14:paraId="68DF5EE0"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Documente de verificat:</w:t>
            </w:r>
          </w:p>
          <w:p w14:paraId="5C479F73"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Declaraţia pe propria răspundere (F),</w:t>
            </w:r>
          </w:p>
          <w:p w14:paraId="42BCE415" w14:textId="77777777" w:rsidR="007D4F73" w:rsidRPr="002D2CD1" w:rsidRDefault="007D4F73" w:rsidP="007D4F73">
            <w:pPr>
              <w:tabs>
                <w:tab w:val="left" w:pos="284"/>
              </w:tabs>
              <w:spacing w:after="0" w:line="240" w:lineRule="auto"/>
              <w:jc w:val="both"/>
              <w:rPr>
                <w:rFonts w:cs="Calibri"/>
                <w:i/>
                <w:sz w:val="24"/>
                <w:szCs w:val="24"/>
              </w:rPr>
            </w:pPr>
            <w:r w:rsidRPr="002D2CD1">
              <w:rPr>
                <w:rFonts w:cs="Calibri"/>
                <w:i/>
                <w:sz w:val="24"/>
                <w:szCs w:val="24"/>
              </w:rPr>
              <w:t>Baza de date AFIR,</w:t>
            </w:r>
          </w:p>
          <w:p w14:paraId="6386C348"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Studiul/Planul de Marketing,</w:t>
            </w:r>
          </w:p>
          <w:p w14:paraId="43FE9033" w14:textId="77777777" w:rsidR="007D4F73" w:rsidRPr="002D2CD1" w:rsidRDefault="007D4F73" w:rsidP="007D4F73">
            <w:pPr>
              <w:spacing w:after="0" w:line="240" w:lineRule="auto"/>
              <w:jc w:val="both"/>
              <w:rPr>
                <w:rFonts w:cs="Calibri"/>
                <w:i/>
                <w:sz w:val="24"/>
                <w:szCs w:val="24"/>
              </w:rPr>
            </w:pPr>
            <w:r w:rsidRPr="002D2CD1">
              <w:rPr>
                <w:rFonts w:cs="Calibri"/>
                <w:i/>
                <w:sz w:val="24"/>
                <w:szCs w:val="24"/>
              </w:rPr>
              <w:t>Acordul de Cooperare,</w:t>
            </w:r>
          </w:p>
          <w:p w14:paraId="17EED5B6" w14:textId="77777777" w:rsidR="007D4F73" w:rsidRPr="000B32C9" w:rsidRDefault="007D4F73" w:rsidP="007D4F73">
            <w:pPr>
              <w:widowControl w:val="0"/>
              <w:tabs>
                <w:tab w:val="left" w:pos="800"/>
              </w:tabs>
              <w:autoSpaceDE w:val="0"/>
              <w:autoSpaceDN w:val="0"/>
              <w:adjustRightInd w:val="0"/>
              <w:spacing w:before="120" w:after="120" w:line="240" w:lineRule="auto"/>
              <w:jc w:val="both"/>
              <w:rPr>
                <w:rFonts w:asciiTheme="minorHAnsi" w:hAnsiTheme="minorHAnsi"/>
                <w:sz w:val="24"/>
                <w:szCs w:val="24"/>
              </w:rPr>
            </w:pPr>
          </w:p>
        </w:tc>
        <w:tc>
          <w:tcPr>
            <w:tcW w:w="4726" w:type="dxa"/>
            <w:tcBorders>
              <w:top w:val="single" w:sz="4" w:space="0" w:color="auto"/>
              <w:left w:val="single" w:sz="4" w:space="0" w:color="auto"/>
              <w:bottom w:val="single" w:sz="4" w:space="0" w:color="auto"/>
              <w:right w:val="single" w:sz="4" w:space="0" w:color="auto"/>
            </w:tcBorders>
            <w:hideMark/>
          </w:tcPr>
          <w:p w14:paraId="40897126" w14:textId="77777777" w:rsidR="007D4F73" w:rsidRPr="00F67116" w:rsidRDefault="007D4F73" w:rsidP="007D4F73">
            <w:pPr>
              <w:tabs>
                <w:tab w:val="left" w:pos="284"/>
              </w:tabs>
              <w:spacing w:after="0" w:line="240" w:lineRule="auto"/>
              <w:jc w:val="both"/>
              <w:rPr>
                <w:rFonts w:eastAsia="Times New Roman" w:cs="Calibri"/>
                <w:sz w:val="24"/>
                <w:szCs w:val="24"/>
              </w:rPr>
            </w:pPr>
            <w:r w:rsidRPr="002D2CD1">
              <w:rPr>
                <w:rFonts w:cs="Calibri"/>
                <w:sz w:val="24"/>
                <w:szCs w:val="24"/>
              </w:rPr>
              <w:t>Expertul verifică dacă există asumat angajamentul în această privință, în cadrul Declaraţiei pe propria răspundere (F) pct. 1 și verifică în baza de date AFIR dacă există în derulare un proiect identic, depus de același parteneriat/lider de parteneriat.</w:t>
            </w:r>
          </w:p>
          <w:p w14:paraId="73C683F6" w14:textId="77777777" w:rsidR="007D4F73" w:rsidRPr="002D2CD1" w:rsidRDefault="007D4F73" w:rsidP="007D4F73">
            <w:pPr>
              <w:tabs>
                <w:tab w:val="left" w:pos="284"/>
              </w:tabs>
              <w:spacing w:after="0" w:line="240" w:lineRule="auto"/>
              <w:jc w:val="both"/>
              <w:rPr>
                <w:rFonts w:cs="Calibri"/>
                <w:sz w:val="24"/>
                <w:szCs w:val="24"/>
              </w:rPr>
            </w:pPr>
          </w:p>
          <w:p w14:paraId="21C1674F" w14:textId="77777777" w:rsidR="007D4F73" w:rsidRPr="00763A18" w:rsidRDefault="007D4F73" w:rsidP="007D4F73">
            <w:pPr>
              <w:spacing w:after="0" w:line="240" w:lineRule="auto"/>
              <w:jc w:val="both"/>
              <w:rPr>
                <w:rFonts w:cs="Calibri"/>
                <w:sz w:val="24"/>
                <w:szCs w:val="24"/>
              </w:rPr>
            </w:pPr>
            <w:r w:rsidRPr="002D2CD1">
              <w:rPr>
                <w:rFonts w:cs="Calibri"/>
                <w:sz w:val="24"/>
                <w:szCs w:val="24"/>
              </w:rPr>
              <w:t>Se analizeaza componenta parteneriatelor cu proiecte identice. Daca parteneriatele au aceeasi componență, indiferent de entitatea care este desemnată lider de proiect, proiectul nu nu este eligibil.</w:t>
            </w:r>
          </w:p>
        </w:tc>
      </w:tr>
    </w:tbl>
    <w:p w14:paraId="3E0D669A" w14:textId="77777777" w:rsidR="007D4F73" w:rsidRPr="002D2CD1" w:rsidRDefault="007D4F73" w:rsidP="007D4F73">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proiectul de cooperare propus va fi nou și nu este în curs de defășurare sau finalizat, se va bifa caseta “da” pentru verificare. În caz contrar se va bifa “nu”, criteriul fiind declarat ne</w:t>
      </w:r>
      <w:r w:rsidRPr="002D2CD1">
        <w:rPr>
          <w:rFonts w:cs="Calibri"/>
          <w:sz w:val="24"/>
          <w:szCs w:val="24"/>
        </w:rPr>
        <w:t>î</w:t>
      </w:r>
      <w:r w:rsidRPr="002D2CD1">
        <w:rPr>
          <w:rFonts w:cs="Calibri"/>
          <w:sz w:val="24"/>
          <w:szCs w:val="24"/>
          <w:lang w:val="it-IT"/>
        </w:rPr>
        <w:t>ndeplinit.</w:t>
      </w:r>
    </w:p>
    <w:p w14:paraId="2325F258" w14:textId="77777777" w:rsidR="007D4F73" w:rsidRPr="007D4F73" w:rsidRDefault="007D4F73" w:rsidP="007D4F73">
      <w:pPr>
        <w:jc w:val="both"/>
        <w:rPr>
          <w:rFonts w:cs="Arial"/>
          <w:lang w:val="it-IT"/>
        </w:rPr>
      </w:pPr>
    </w:p>
    <w:p w14:paraId="01CEEFFE" w14:textId="77777777" w:rsidR="00E06E03" w:rsidRPr="000B32C9" w:rsidRDefault="00E06E03" w:rsidP="001B7B9B">
      <w:pPr>
        <w:widowControl w:val="0"/>
        <w:tabs>
          <w:tab w:val="left" w:pos="0"/>
          <w:tab w:val="left" w:pos="800"/>
        </w:tabs>
        <w:autoSpaceDE w:val="0"/>
        <w:autoSpaceDN w:val="0"/>
        <w:adjustRightInd w:val="0"/>
        <w:spacing w:after="0" w:line="240" w:lineRule="auto"/>
        <w:ind w:right="445"/>
        <w:jc w:val="both"/>
        <w:rPr>
          <w:rFonts w:asciiTheme="minorHAnsi" w:eastAsia="Times New Roman" w:hAnsiTheme="minorHAnsi" w:cs="Calibri"/>
          <w:sz w:val="24"/>
          <w:szCs w:val="24"/>
        </w:rPr>
      </w:pPr>
      <w:r w:rsidRPr="000B32C9">
        <w:rPr>
          <w:rFonts w:asciiTheme="minorHAnsi" w:hAnsiTheme="minorHAnsi"/>
          <w:b/>
          <w:i/>
          <w:sz w:val="24"/>
          <w:szCs w:val="24"/>
        </w:rPr>
        <w:t>EG</w:t>
      </w:r>
      <w:r w:rsidR="007D4F73">
        <w:rPr>
          <w:rFonts w:asciiTheme="minorHAnsi" w:hAnsiTheme="minorHAnsi"/>
          <w:b/>
          <w:sz w:val="24"/>
          <w:szCs w:val="24"/>
        </w:rPr>
        <w:t xml:space="preserve">8 </w:t>
      </w:r>
      <w:r w:rsidR="001B7B9B" w:rsidRPr="001B7B9B">
        <w:rPr>
          <w:rFonts w:asciiTheme="minorHAnsi" w:eastAsia="Times New Roman" w:hAnsiTheme="minorHAnsi" w:cs="Calibri"/>
          <w:b/>
          <w:color w:val="000000"/>
          <w:sz w:val="24"/>
          <w:szCs w:val="24"/>
          <w:lang w:val="en-US"/>
        </w:rPr>
        <w:t>Dacă este cazul, solicitantul va respecta definițiile cu privire la lanțurile scurte de aprovizionare și piețele locale stabilite în conformitate cu prevederile din articolul 11 din Regulamentul (UE) nr. 807/2014) și descrise în secțiunea Informații specifice operațiunii din fișa măsurii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50"/>
        <w:gridCol w:w="5486"/>
      </w:tblGrid>
      <w:tr w:rsidR="00E06E03" w:rsidRPr="000B32C9" w14:paraId="0D1AD362" w14:textId="77777777" w:rsidTr="00D27D92">
        <w:tc>
          <w:tcPr>
            <w:tcW w:w="3960" w:type="dxa"/>
            <w:shd w:val="clear" w:color="auto" w:fill="C0C0C0"/>
          </w:tcPr>
          <w:p w14:paraId="7AD98477" w14:textId="77777777" w:rsidR="00E06E03" w:rsidRPr="000B32C9" w:rsidRDefault="00E06E03" w:rsidP="00D27D92">
            <w:pPr>
              <w:keepNext/>
              <w:spacing w:after="0" w:line="240" w:lineRule="auto"/>
              <w:ind w:left="-540" w:firstLine="540"/>
              <w:jc w:val="both"/>
              <w:outlineLvl w:val="0"/>
              <w:rPr>
                <w:rFonts w:asciiTheme="minorHAnsi" w:eastAsia="Times New Roman" w:hAnsiTheme="minorHAnsi" w:cs="Calibri"/>
                <w:b/>
                <w:bCs/>
                <w:sz w:val="24"/>
                <w:szCs w:val="24"/>
              </w:rPr>
            </w:pPr>
            <w:r w:rsidRPr="000B32C9">
              <w:rPr>
                <w:rFonts w:asciiTheme="minorHAnsi" w:eastAsia="Times New Roman" w:hAnsiTheme="minorHAnsi" w:cs="Calibri"/>
                <w:b/>
                <w:bCs/>
                <w:sz w:val="24"/>
                <w:szCs w:val="24"/>
              </w:rPr>
              <w:lastRenderedPageBreak/>
              <w:t xml:space="preserve">DOCUMENTE PREZENTATE </w:t>
            </w:r>
          </w:p>
        </w:tc>
        <w:tc>
          <w:tcPr>
            <w:tcW w:w="5940" w:type="dxa"/>
            <w:shd w:val="clear" w:color="auto" w:fill="C0C0C0"/>
          </w:tcPr>
          <w:p w14:paraId="05BBB4FC" w14:textId="77777777" w:rsidR="00E06E03" w:rsidRPr="000B32C9" w:rsidRDefault="00E06E03" w:rsidP="00D27D92">
            <w:pPr>
              <w:spacing w:after="0" w:line="240" w:lineRule="auto"/>
              <w:ind w:firstLine="540"/>
              <w:jc w:val="both"/>
              <w:rPr>
                <w:rFonts w:asciiTheme="minorHAnsi" w:eastAsia="Times New Roman" w:hAnsiTheme="minorHAnsi" w:cs="Calibri"/>
                <w:b/>
                <w:sz w:val="24"/>
                <w:szCs w:val="24"/>
                <w:lang w:eastAsia="fr-FR"/>
              </w:rPr>
            </w:pPr>
            <w:r w:rsidRPr="000B32C9">
              <w:rPr>
                <w:rFonts w:asciiTheme="minorHAnsi" w:eastAsia="Times New Roman" w:hAnsiTheme="minorHAnsi" w:cs="Calibri"/>
                <w:sz w:val="24"/>
                <w:szCs w:val="24"/>
                <w:lang w:eastAsia="fr-FR"/>
              </w:rPr>
              <w:t>PUNCTE DE VERIFICAT ÎN CADRUL DOCUMENTELOR PREZENTATE</w:t>
            </w:r>
          </w:p>
        </w:tc>
      </w:tr>
      <w:tr w:rsidR="00E06E03" w:rsidRPr="000B32C9" w14:paraId="6A19741D" w14:textId="77777777" w:rsidTr="00D27D92">
        <w:tc>
          <w:tcPr>
            <w:tcW w:w="3960" w:type="dxa"/>
          </w:tcPr>
          <w:p w14:paraId="592C140B" w14:textId="77777777" w:rsidR="001B7B9B" w:rsidRPr="00F67116" w:rsidRDefault="001B7B9B" w:rsidP="001B7B9B">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0B09C1BE"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Studiul/Planul de Marketing,</w:t>
            </w:r>
          </w:p>
          <w:p w14:paraId="105A3E0A" w14:textId="77777777" w:rsidR="001B7B9B" w:rsidRPr="002D2CD1" w:rsidRDefault="001B7B9B" w:rsidP="001B7B9B">
            <w:pPr>
              <w:spacing w:after="0" w:line="240" w:lineRule="auto"/>
              <w:jc w:val="both"/>
              <w:rPr>
                <w:rFonts w:cs="Calibri"/>
                <w:i/>
                <w:sz w:val="24"/>
                <w:szCs w:val="24"/>
                <w:lang w:val="pt-BR"/>
              </w:rPr>
            </w:pPr>
            <w:r w:rsidRPr="002D2CD1">
              <w:rPr>
                <w:rFonts w:cs="Calibri"/>
                <w:i/>
                <w:sz w:val="24"/>
                <w:szCs w:val="24"/>
                <w:lang w:val="pt-BR"/>
              </w:rPr>
              <w:t>BI</w:t>
            </w:r>
          </w:p>
          <w:p w14:paraId="710AB8F5" w14:textId="77777777" w:rsidR="001B7B9B" w:rsidRPr="000B32C9" w:rsidRDefault="001B7B9B" w:rsidP="001B7B9B">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p w14:paraId="4366791A" w14:textId="77777777" w:rsidR="00E06E03" w:rsidRPr="000B32C9" w:rsidRDefault="00E06E03" w:rsidP="00D27D92">
            <w:pPr>
              <w:widowControl w:val="0"/>
              <w:tabs>
                <w:tab w:val="left" w:pos="800"/>
              </w:tabs>
              <w:autoSpaceDE w:val="0"/>
              <w:autoSpaceDN w:val="0"/>
              <w:adjustRightInd w:val="0"/>
              <w:spacing w:after="0" w:line="240" w:lineRule="auto"/>
              <w:ind w:right="73"/>
              <w:jc w:val="both"/>
              <w:rPr>
                <w:rFonts w:asciiTheme="minorHAnsi" w:eastAsia="Times New Roman" w:hAnsiTheme="minorHAnsi" w:cs="Calibri"/>
                <w:sz w:val="24"/>
                <w:szCs w:val="24"/>
                <w:lang w:eastAsia="fr-FR"/>
              </w:rPr>
            </w:pPr>
          </w:p>
        </w:tc>
        <w:tc>
          <w:tcPr>
            <w:tcW w:w="5940" w:type="dxa"/>
          </w:tcPr>
          <w:p w14:paraId="4D40BC14" w14:textId="77777777" w:rsidR="001B7B9B" w:rsidRPr="00F67116" w:rsidRDefault="001B7B9B" w:rsidP="001B7B9B">
            <w:pPr>
              <w:overflowPunct w:val="0"/>
              <w:autoSpaceDE w:val="0"/>
              <w:autoSpaceDN w:val="0"/>
              <w:adjustRightInd w:val="0"/>
              <w:spacing w:after="0" w:line="240" w:lineRule="auto"/>
              <w:jc w:val="both"/>
              <w:textAlignment w:val="baseline"/>
              <w:rPr>
                <w:rFonts w:eastAsia="Times New Roman" w:cs="Calibri"/>
                <w:bCs/>
                <w:i/>
                <w:sz w:val="24"/>
                <w:szCs w:val="24"/>
                <w:lang w:eastAsia="fr-FR"/>
              </w:rPr>
            </w:pPr>
            <w:r w:rsidRPr="002D2CD1">
              <w:rPr>
                <w:rFonts w:cs="Calibri"/>
                <w:bCs/>
                <w:i/>
                <w:sz w:val="24"/>
                <w:szCs w:val="24"/>
                <w:lang w:eastAsia="fr-FR"/>
              </w:rPr>
              <w:t>Expertul verifică dacă proiectul se refera la:</w:t>
            </w:r>
          </w:p>
          <w:p w14:paraId="477C18BE"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 lanț scurt/lanțuri scurte;</w:t>
            </w:r>
          </w:p>
          <w:p w14:paraId="7ECE03D1"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 piață locală/piețe locale;</w:t>
            </w:r>
          </w:p>
          <w:p w14:paraId="40755E1D"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 piață locală bazată exclusiv pe lanț scurt/piețe locale bazate exclusiv pe lanțuri scurte.</w:t>
            </w:r>
          </w:p>
          <w:p w14:paraId="71A85BA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62D1A6D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1. Se vor lua în considerare doar caracteristicile obligatorii ale lanțurilor scurte (nu se analizează distanța dintre punctul de origine al produsului și locul comercializării ci doar numărul de intermediari).</w:t>
            </w:r>
          </w:p>
          <w:p w14:paraId="1FFB039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2. Se vor lua în considerare doar caracteristicile obligatorii ale</w:t>
            </w:r>
            <w:r w:rsidRPr="002D2CD1">
              <w:rPr>
                <w:rFonts w:cs="Calibri"/>
                <w:b/>
                <w:i/>
                <w:sz w:val="24"/>
                <w:szCs w:val="24"/>
              </w:rPr>
              <w:t xml:space="preserve"> </w:t>
            </w:r>
            <w:r w:rsidRPr="002D2CD1">
              <w:rPr>
                <w:rFonts w:cs="Calibri"/>
                <w:bCs/>
                <w:i/>
                <w:sz w:val="24"/>
                <w:szCs w:val="24"/>
                <w:lang w:eastAsia="fr-FR"/>
              </w:rPr>
              <w:t>pieței locale (distanța geografică dintre punctul de origine al produsului și locul comercializării). Distanța dintre punctul de origine al produsului/produselor va fi de maxim 75 km față de locul comercializării.</w:t>
            </w:r>
          </w:p>
          <w:p w14:paraId="7BC57E23"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3. Se va ține cont ca lanțul scurt menționat la punctul 1 să fie creat în limita menționată la punctul 2.</w:t>
            </w:r>
          </w:p>
          <w:p w14:paraId="6284ED1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i/>
                <w:sz w:val="24"/>
                <w:szCs w:val="24"/>
                <w:lang w:eastAsia="fr-FR"/>
              </w:rPr>
            </w:pPr>
          </w:p>
          <w:p w14:paraId="2088663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prezentarea în Studiul/Planul de Marketing crearea a cel puțin un lanț scurt într-o configurație a lanțului alimentar care nu implică mai mult de un intermediar între producător și consumator. </w:t>
            </w:r>
          </w:p>
          <w:p w14:paraId="2BC73F07"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Dacă este cazul, se va verifica prezența lanțului scurt pe o piață locală , ținând cont de faptul că </w:t>
            </w:r>
          </w:p>
          <w:p w14:paraId="15C9B59B"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"Piața locală" - este definită ca o rază de comercializare care nu depășește 75 km de la exploatația de origine a produsului. </w:t>
            </w:r>
          </w:p>
          <w:p w14:paraId="7648A86A"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Distanța dintre exploatația de origine a produsului/produselor și punctul de comercializare se calculează prin intermediul GPS.</w:t>
            </w:r>
          </w:p>
          <w:p w14:paraId="5C71D1AF"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va avea în vedere distanța rutieră cea mai scurtă.</w:t>
            </w:r>
          </w:p>
          <w:p w14:paraId="15860510"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Dovada încadrării în limita de km menționată anterior nu este necesară, distanța fiind verificată de AFIR.</w:t>
            </w:r>
          </w:p>
          <w:p w14:paraId="517CEC29"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Solicitantul trebuie să se asigure înainte de depunerea proiectului că se încadrează în limita de mai sus și să menționeze în proiect distanța maximă dintre exploatația de origine a produsului/ produselor și punctul de comercializare.</w:t>
            </w:r>
          </w:p>
          <w:p w14:paraId="407CC752" w14:textId="77777777" w:rsidR="001B7B9B" w:rsidRPr="002D2CD1" w:rsidRDefault="001B7B9B" w:rsidP="001B7B9B">
            <w:pPr>
              <w:overflowPunct w:val="0"/>
              <w:autoSpaceDE w:val="0"/>
              <w:autoSpaceDN w:val="0"/>
              <w:adjustRightInd w:val="0"/>
              <w:spacing w:after="0" w:line="240" w:lineRule="auto"/>
              <w:jc w:val="both"/>
              <w:textAlignment w:val="baseline"/>
              <w:rPr>
                <w:rFonts w:cs="Calibri"/>
                <w:bCs/>
                <w:sz w:val="24"/>
                <w:szCs w:val="24"/>
                <w:lang w:eastAsia="fr-FR"/>
              </w:rPr>
            </w:pPr>
          </w:p>
          <w:p w14:paraId="0DF77A3F" w14:textId="77777777" w:rsidR="00E06E03" w:rsidRPr="000B32C9" w:rsidRDefault="001B7B9B" w:rsidP="001B7B9B">
            <w:pPr>
              <w:widowControl w:val="0"/>
              <w:pBdr>
                <w:left w:val="single" w:sz="8" w:space="0" w:color="auto"/>
              </w:pBdr>
              <w:tabs>
                <w:tab w:val="left" w:pos="0"/>
                <w:tab w:val="left" w:pos="800"/>
              </w:tabs>
              <w:autoSpaceDE w:val="0"/>
              <w:autoSpaceDN w:val="0"/>
              <w:adjustRightInd w:val="0"/>
              <w:spacing w:before="100" w:beforeAutospacing="1" w:after="100" w:afterAutospacing="1" w:line="240" w:lineRule="auto"/>
              <w:ind w:left="90" w:right="445" w:hanging="90"/>
              <w:contextualSpacing/>
              <w:jc w:val="both"/>
              <w:rPr>
                <w:rFonts w:asciiTheme="minorHAnsi" w:hAnsiTheme="minorHAnsi" w:cs="Calibri"/>
                <w:sz w:val="24"/>
                <w:szCs w:val="24"/>
              </w:rPr>
            </w:pPr>
            <w:r w:rsidRPr="002D2CD1">
              <w:rPr>
                <w:rFonts w:cs="Calibri"/>
                <w:bCs/>
                <w:sz w:val="24"/>
                <w:szCs w:val="24"/>
                <w:lang w:eastAsia="fr-FR"/>
              </w:rPr>
              <w:t>Se verifică prezența investițiilor aferente în cadrul Bugetului Indicativ și delimitarea financiară a lanțurilor, dacă este cazul.</w:t>
            </w:r>
          </w:p>
        </w:tc>
      </w:tr>
    </w:tbl>
    <w:p w14:paraId="6D886356" w14:textId="77777777" w:rsidR="00D518CE" w:rsidRDefault="00D518CE" w:rsidP="00E06E03">
      <w:pPr>
        <w:widowControl w:val="0"/>
        <w:tabs>
          <w:tab w:val="left" w:pos="-5040"/>
        </w:tabs>
        <w:autoSpaceDE w:val="0"/>
        <w:autoSpaceDN w:val="0"/>
        <w:adjustRightInd w:val="0"/>
        <w:spacing w:after="0" w:line="240" w:lineRule="auto"/>
        <w:ind w:right="71"/>
        <w:contextualSpacing/>
        <w:jc w:val="both"/>
        <w:rPr>
          <w:rFonts w:asciiTheme="minorHAnsi" w:eastAsia="Times New Roman" w:hAnsiTheme="minorHAnsi" w:cs="Calibri"/>
          <w:bCs/>
          <w:sz w:val="24"/>
          <w:szCs w:val="24"/>
        </w:rPr>
      </w:pPr>
    </w:p>
    <w:p w14:paraId="2457BC2D" w14:textId="77777777" w:rsidR="001B7B9B" w:rsidRDefault="001B7B9B" w:rsidP="001B7B9B">
      <w:pPr>
        <w:spacing w:after="0" w:line="240" w:lineRule="auto"/>
        <w:jc w:val="both"/>
        <w:rPr>
          <w:rFonts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va respecta definițiile cu privire la lanțurile scurte de aprovizionare și/sau piețele locale, se va bifa caseta “da” pentru verificare. În caz contrar se va bifa “nu”, criteriul fiind declarat neîndeplinit.</w:t>
      </w:r>
    </w:p>
    <w:p w14:paraId="54DACD68" w14:textId="77777777" w:rsidR="00245CC0" w:rsidRDefault="00245CC0" w:rsidP="00245CC0">
      <w:pPr>
        <w:spacing w:after="0" w:line="240" w:lineRule="auto"/>
        <w:jc w:val="both"/>
        <w:rPr>
          <w:rFonts w:cs="Calibri"/>
          <w:b/>
          <w:sz w:val="24"/>
          <w:szCs w:val="24"/>
        </w:rPr>
      </w:pPr>
    </w:p>
    <w:p w14:paraId="6906FE6C" w14:textId="77777777" w:rsidR="00245CC0" w:rsidRPr="002D2CD1" w:rsidRDefault="00245CC0" w:rsidP="00245CC0">
      <w:pPr>
        <w:spacing w:after="0" w:line="240" w:lineRule="auto"/>
        <w:jc w:val="both"/>
        <w:rPr>
          <w:rFonts w:cs="Calibri"/>
          <w:sz w:val="24"/>
          <w:szCs w:val="24"/>
          <w:lang w:val="it-IT"/>
        </w:rPr>
      </w:pPr>
      <w:r>
        <w:rPr>
          <w:rFonts w:cs="Calibri"/>
          <w:b/>
          <w:sz w:val="24"/>
          <w:szCs w:val="24"/>
        </w:rPr>
        <w:t xml:space="preserve">EG 9 </w:t>
      </w:r>
      <w:r w:rsidRPr="002D2CD1">
        <w:rPr>
          <w:rFonts w:cs="Calibri"/>
          <w:b/>
          <w:sz w:val="24"/>
          <w:szCs w:val="24"/>
        </w:rPr>
        <w:t>Partenerii care sunt fermieri isi desfasoara activitatile agricole într-una din unitățile administrativ – teritoriale din Anexa STP aferentă Cadrului Național de Implementare STP și activează în sectorul pomicol (exceptând cultura de căpșuni în sere și solarii).</w:t>
      </w:r>
    </w:p>
    <w:tbl>
      <w:tblPr>
        <w:tblW w:w="9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72"/>
        <w:gridCol w:w="4588"/>
      </w:tblGrid>
      <w:tr w:rsidR="00245CC0" w:rsidRPr="00F67116" w14:paraId="37D829B6" w14:textId="77777777" w:rsidTr="00245CC0">
        <w:tc>
          <w:tcPr>
            <w:tcW w:w="4572" w:type="dxa"/>
            <w:tcBorders>
              <w:top w:val="single" w:sz="4" w:space="0" w:color="auto"/>
              <w:left w:val="single" w:sz="4" w:space="0" w:color="auto"/>
              <w:bottom w:val="single" w:sz="4" w:space="0" w:color="auto"/>
              <w:right w:val="single" w:sz="4" w:space="0" w:color="auto"/>
            </w:tcBorders>
            <w:shd w:val="clear" w:color="auto" w:fill="C0C0C0"/>
            <w:hideMark/>
          </w:tcPr>
          <w:p w14:paraId="4C5B67CD" w14:textId="77777777" w:rsidR="00245CC0" w:rsidRPr="002D2CD1" w:rsidRDefault="00245CC0" w:rsidP="00E44CE1">
            <w:pPr>
              <w:rPr>
                <w:rFonts w:cs="Calibri"/>
                <w:sz w:val="24"/>
                <w:szCs w:val="24"/>
              </w:rPr>
            </w:pPr>
            <w:r w:rsidRPr="002D2CD1">
              <w:rPr>
                <w:rFonts w:cs="Calibri"/>
                <w:sz w:val="24"/>
                <w:szCs w:val="24"/>
              </w:rPr>
              <w:t xml:space="preserve">DOCUMENTE PREZENTATE </w:t>
            </w:r>
          </w:p>
        </w:tc>
        <w:tc>
          <w:tcPr>
            <w:tcW w:w="4588" w:type="dxa"/>
            <w:tcBorders>
              <w:top w:val="single" w:sz="4" w:space="0" w:color="auto"/>
              <w:left w:val="single" w:sz="4" w:space="0" w:color="auto"/>
              <w:bottom w:val="single" w:sz="4" w:space="0" w:color="auto"/>
              <w:right w:val="single" w:sz="4" w:space="0" w:color="auto"/>
            </w:tcBorders>
            <w:shd w:val="clear" w:color="auto" w:fill="C0C0C0"/>
            <w:hideMark/>
          </w:tcPr>
          <w:p w14:paraId="69A9F2E5" w14:textId="77777777" w:rsidR="00245CC0" w:rsidRPr="00F67116" w:rsidRDefault="00245CC0" w:rsidP="00E44CE1">
            <w:pPr>
              <w:rPr>
                <w:rFonts w:eastAsia="Times New Roman" w:cs="Calibri"/>
                <w:b/>
                <w:sz w:val="24"/>
                <w:szCs w:val="24"/>
                <w:lang w:val="pt-BR"/>
              </w:rPr>
            </w:pPr>
            <w:r w:rsidRPr="002D2CD1">
              <w:rPr>
                <w:rFonts w:cs="Calibri"/>
                <w:b/>
                <w:sz w:val="24"/>
                <w:szCs w:val="24"/>
                <w:lang w:val="pt-BR"/>
              </w:rPr>
              <w:t>PUNCTE DE VERIFICAT ÎN CADRUL DOCUMENTELOR PREZENTATE</w:t>
            </w:r>
          </w:p>
        </w:tc>
      </w:tr>
      <w:tr w:rsidR="00245CC0" w:rsidRPr="00F67116" w14:paraId="62B9A4FD" w14:textId="77777777" w:rsidTr="00245CC0">
        <w:trPr>
          <w:trHeight w:val="77"/>
        </w:trPr>
        <w:tc>
          <w:tcPr>
            <w:tcW w:w="4572" w:type="dxa"/>
            <w:tcBorders>
              <w:top w:val="single" w:sz="4" w:space="0" w:color="auto"/>
              <w:left w:val="single" w:sz="4" w:space="0" w:color="auto"/>
              <w:bottom w:val="single" w:sz="4" w:space="0" w:color="auto"/>
              <w:right w:val="single" w:sz="4" w:space="0" w:color="auto"/>
            </w:tcBorders>
          </w:tcPr>
          <w:p w14:paraId="7AC501E2" w14:textId="77777777" w:rsidR="00245CC0" w:rsidRPr="00F67116" w:rsidRDefault="00245CC0" w:rsidP="00E44CE1">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72E621FA"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Extras CF,</w:t>
            </w:r>
          </w:p>
          <w:p w14:paraId="01B25CCD" w14:textId="77777777" w:rsidR="00245CC0" w:rsidRPr="002D2CD1" w:rsidRDefault="00245CC0" w:rsidP="00E44CE1">
            <w:pPr>
              <w:tabs>
                <w:tab w:val="left" w:pos="284"/>
              </w:tabs>
              <w:spacing w:after="0" w:line="240" w:lineRule="auto"/>
              <w:jc w:val="both"/>
              <w:rPr>
                <w:rFonts w:cs="Calibri"/>
                <w:i/>
                <w:sz w:val="24"/>
                <w:szCs w:val="24"/>
                <w:lang w:val="pt-BR"/>
              </w:rPr>
            </w:pPr>
            <w:r w:rsidRPr="002D2CD1">
              <w:rPr>
                <w:rFonts w:cs="Calibri"/>
                <w:i/>
                <w:sz w:val="24"/>
                <w:szCs w:val="24"/>
                <w:lang w:val="pt-BR"/>
              </w:rPr>
              <w:t>Anexa STP,</w:t>
            </w:r>
          </w:p>
          <w:p w14:paraId="329EC40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terenului agricol,</w:t>
            </w:r>
          </w:p>
          <w:p w14:paraId="0FD2B95B"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aferente efectivului de animale,</w:t>
            </w:r>
          </w:p>
          <w:p w14:paraId="221D91C1"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Documentele eliberate pentru imobilul pe care sunt/se vor realiza investițiile,</w:t>
            </w:r>
          </w:p>
          <w:p w14:paraId="636D6DB5" w14:textId="77777777" w:rsidR="00245CC0" w:rsidRPr="002D2CD1" w:rsidRDefault="00245CC0" w:rsidP="00E44CE1">
            <w:pPr>
              <w:spacing w:after="0" w:line="240" w:lineRule="auto"/>
              <w:jc w:val="both"/>
              <w:rPr>
                <w:rFonts w:cs="Calibri"/>
                <w:i/>
                <w:sz w:val="24"/>
                <w:szCs w:val="24"/>
                <w:lang w:val="pt-BR"/>
              </w:rPr>
            </w:pPr>
            <w:r w:rsidRPr="002D2CD1">
              <w:rPr>
                <w:rFonts w:cs="Calibri"/>
                <w:i/>
                <w:sz w:val="24"/>
                <w:szCs w:val="24"/>
                <w:lang w:val="pt-BR"/>
              </w:rPr>
              <w:t>Certificatul de Urbanism sau Autorizație de Construire (când este cazul),</w:t>
            </w:r>
          </w:p>
          <w:p w14:paraId="7816955D" w14:textId="77777777" w:rsidR="00245CC0" w:rsidRPr="002D2CD1" w:rsidRDefault="00245CC0" w:rsidP="00E44CE1">
            <w:pPr>
              <w:spacing w:after="0" w:line="240" w:lineRule="auto"/>
              <w:jc w:val="both"/>
              <w:rPr>
                <w:rFonts w:cs="Calibri"/>
                <w:i/>
                <w:sz w:val="24"/>
                <w:szCs w:val="24"/>
                <w:lang w:val="pt-BR"/>
              </w:rPr>
            </w:pPr>
          </w:p>
          <w:p w14:paraId="156CFE1C" w14:textId="77777777" w:rsidR="00245CC0" w:rsidRPr="002D2CD1" w:rsidRDefault="00245CC0" w:rsidP="00E44CE1">
            <w:pPr>
              <w:spacing w:after="0" w:line="240" w:lineRule="auto"/>
              <w:jc w:val="both"/>
              <w:rPr>
                <w:rFonts w:eastAsia="Times New Roman" w:cs="Calibri"/>
                <w:b/>
                <w:sz w:val="24"/>
                <w:szCs w:val="24"/>
                <w:lang w:val="pt-BR"/>
              </w:rPr>
            </w:pPr>
            <w:r w:rsidRPr="002D2CD1">
              <w:rPr>
                <w:rFonts w:cs="Calibri"/>
                <w:b/>
                <w:i/>
                <w:sz w:val="24"/>
                <w:szCs w:val="24"/>
              </w:rPr>
              <w:t>Criteriu de eligibilitate aplicabil doar proiectelor din sectorul pomicol</w:t>
            </w:r>
          </w:p>
        </w:tc>
        <w:tc>
          <w:tcPr>
            <w:tcW w:w="4588" w:type="dxa"/>
            <w:tcBorders>
              <w:top w:val="single" w:sz="4" w:space="0" w:color="auto"/>
              <w:left w:val="single" w:sz="4" w:space="0" w:color="auto"/>
              <w:bottom w:val="single" w:sz="4" w:space="0" w:color="auto"/>
              <w:right w:val="single" w:sz="4" w:space="0" w:color="auto"/>
            </w:tcBorders>
          </w:tcPr>
          <w:p w14:paraId="115D2C40" w14:textId="77777777" w:rsidR="00245CC0" w:rsidRPr="00F67116" w:rsidRDefault="00245CC0" w:rsidP="00E44CE1">
            <w:pPr>
              <w:overflowPunct w:val="0"/>
              <w:autoSpaceDE w:val="0"/>
              <w:autoSpaceDN w:val="0"/>
              <w:adjustRightInd w:val="0"/>
              <w:spacing w:after="0" w:line="240" w:lineRule="auto"/>
              <w:jc w:val="both"/>
              <w:textAlignment w:val="baseline"/>
              <w:rPr>
                <w:rFonts w:eastAsia="Times New Roman" w:cs="Calibri"/>
                <w:bCs/>
                <w:sz w:val="24"/>
                <w:szCs w:val="24"/>
                <w:lang w:eastAsia="fr-FR"/>
              </w:rPr>
            </w:pPr>
            <w:r w:rsidRPr="002D2CD1">
              <w:rPr>
                <w:rFonts w:cs="Calibri"/>
                <w:bCs/>
                <w:sz w:val="24"/>
                <w:szCs w:val="24"/>
                <w:lang w:eastAsia="fr-FR"/>
              </w:rPr>
              <w:t>Expertul  verifică existența terenului agricol/ animalelor/ imobilelor.</w:t>
            </w:r>
          </w:p>
          <w:p w14:paraId="3E774FF1"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0242AF5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amplasamentul conform Anexei STP respectându-se condițiile de aplicare, UAT în care este inregistrata exploatatia.</w:t>
            </w:r>
          </w:p>
          <w:p w14:paraId="534D4777"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p>
          <w:p w14:paraId="56BB762D" w14:textId="77777777" w:rsidR="00245CC0" w:rsidRPr="002D2CD1" w:rsidRDefault="00245CC0" w:rsidP="00E44CE1">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Se verifică dacă toate datele de identificare ale terenurilor agricole/ animalelor/ imobilelor și ale documentelor menționate în listă corespund și sunt conforme celor specificate în Studiul/Planul de Marketing.</w:t>
            </w:r>
          </w:p>
          <w:p w14:paraId="70B173F0" w14:textId="77777777" w:rsidR="00245CC0" w:rsidRPr="00F67116" w:rsidRDefault="00245CC0" w:rsidP="00E44CE1">
            <w:pPr>
              <w:pStyle w:val="xl61"/>
              <w:rPr>
                <w:rFonts w:ascii="Calibri" w:hAnsi="Calibri" w:cs="Calibri"/>
                <w:bCs/>
                <w:i/>
                <w:lang w:val="ro-RO"/>
              </w:rPr>
            </w:pPr>
          </w:p>
        </w:tc>
      </w:tr>
    </w:tbl>
    <w:p w14:paraId="06FB5FD8" w14:textId="77777777" w:rsidR="00245CC0" w:rsidRPr="002D2CD1" w:rsidRDefault="00245CC0" w:rsidP="00245CC0">
      <w:pPr>
        <w:spacing w:after="0" w:line="240" w:lineRule="auto"/>
        <w:jc w:val="both"/>
        <w:rPr>
          <w:rFonts w:eastAsia="Times New Roman" w:cs="Calibri"/>
          <w:sz w:val="24"/>
          <w:szCs w:val="24"/>
          <w:lang w:val="it-IT"/>
        </w:rPr>
      </w:pPr>
      <w:r w:rsidRPr="002D2CD1">
        <w:rPr>
          <w:rFonts w:cs="Calibri"/>
          <w:sz w:val="24"/>
          <w:szCs w:val="24"/>
          <w:lang w:val="it-IT"/>
        </w:rPr>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7498A474" w14:textId="77777777" w:rsidR="00245CC0" w:rsidRPr="002D2CD1" w:rsidRDefault="00245CC0" w:rsidP="00245CC0">
      <w:pPr>
        <w:spacing w:after="0" w:line="240" w:lineRule="auto"/>
        <w:jc w:val="both"/>
        <w:rPr>
          <w:rFonts w:cs="Calibri"/>
          <w:sz w:val="24"/>
          <w:szCs w:val="24"/>
          <w:lang w:val="it-IT"/>
        </w:rPr>
      </w:pPr>
    </w:p>
    <w:p w14:paraId="1EE9DED1" w14:textId="77777777" w:rsidR="003F74E8" w:rsidRPr="000B32C9" w:rsidRDefault="003F74E8" w:rsidP="003F74E8">
      <w:pPr>
        <w:widowControl w:val="0"/>
        <w:tabs>
          <w:tab w:val="left" w:pos="800"/>
        </w:tabs>
        <w:autoSpaceDE w:val="0"/>
        <w:autoSpaceDN w:val="0"/>
        <w:adjustRightInd w:val="0"/>
        <w:spacing w:before="120" w:after="120" w:line="240" w:lineRule="auto"/>
        <w:contextualSpacing/>
        <w:jc w:val="both"/>
        <w:rPr>
          <w:rFonts w:asciiTheme="minorHAnsi" w:hAnsiTheme="minorHAnsi"/>
          <w:sz w:val="24"/>
          <w:szCs w:val="24"/>
          <w:u w:val="single"/>
        </w:rPr>
      </w:pPr>
    </w:p>
    <w:p w14:paraId="0D15C854" w14:textId="77777777" w:rsidR="00576DFC" w:rsidRPr="000B32C9" w:rsidRDefault="00245CC0" w:rsidP="00576DFC">
      <w:pPr>
        <w:spacing w:before="120" w:after="120" w:line="240" w:lineRule="auto"/>
        <w:jc w:val="both"/>
        <w:rPr>
          <w:rFonts w:asciiTheme="minorHAnsi" w:hAnsiTheme="minorHAnsi"/>
          <w:b/>
          <w:i/>
          <w:sz w:val="24"/>
          <w:szCs w:val="24"/>
        </w:rPr>
      </w:pPr>
      <w:r>
        <w:rPr>
          <w:rFonts w:asciiTheme="minorHAnsi" w:hAnsiTheme="minorHAnsi"/>
          <w:b/>
          <w:sz w:val="24"/>
          <w:szCs w:val="24"/>
        </w:rPr>
        <w:t>EG10</w:t>
      </w:r>
      <w:r w:rsidR="00576DFC" w:rsidRPr="000B32C9">
        <w:rPr>
          <w:rFonts w:asciiTheme="minorHAnsi" w:hAnsiTheme="minorHAnsi"/>
          <w:b/>
          <w:sz w:val="24"/>
          <w:szCs w:val="24"/>
        </w:rPr>
        <w:t xml:space="preserve"> </w:t>
      </w:r>
      <w:r w:rsidR="00763A18" w:rsidRPr="00763A18">
        <w:rPr>
          <w:rFonts w:asciiTheme="minorHAnsi" w:hAnsiTheme="minorHAnsi"/>
          <w:b/>
          <w:sz w:val="24"/>
          <w:szCs w:val="24"/>
        </w:rPr>
        <w:t>In cazul cooperarii din sectorul pomicol, partenerii care sunt fermieri/ GP /Cooperative isi desfasoara activitatile agricole într-una din unitățile administrativ – teritoriale din Anexa STP aferentă Cadrului Național de Implementare STP și activează în sectorul pomicol (exceptând cultura de căpșuni în sere și solarii)</w:t>
      </w:r>
      <w:r w:rsidR="00576DFC" w:rsidRPr="00576DFC">
        <w:rPr>
          <w:rFonts w:asciiTheme="minorHAnsi" w:hAnsiTheme="minorHAnsi"/>
          <w:b/>
          <w:sz w:val="24"/>
          <w:szCs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576DFC" w:rsidRPr="000B32C9" w14:paraId="1877FAE2" w14:textId="77777777" w:rsidTr="00064C65">
        <w:tc>
          <w:tcPr>
            <w:tcW w:w="4500" w:type="dxa"/>
            <w:tcBorders>
              <w:top w:val="single" w:sz="4" w:space="0" w:color="auto"/>
              <w:left w:val="single" w:sz="4" w:space="0" w:color="auto"/>
              <w:bottom w:val="single" w:sz="4" w:space="0" w:color="auto"/>
              <w:right w:val="single" w:sz="4" w:space="0" w:color="auto"/>
            </w:tcBorders>
            <w:shd w:val="clear" w:color="auto" w:fill="BFBFBF"/>
            <w:hideMark/>
          </w:tcPr>
          <w:p w14:paraId="17B2EE2C" w14:textId="77777777" w:rsidR="00576DFC" w:rsidRPr="000B32C9" w:rsidRDefault="00576DFC" w:rsidP="00064C65">
            <w:pPr>
              <w:spacing w:before="120" w:after="120" w:line="240" w:lineRule="auto"/>
              <w:rPr>
                <w:rFonts w:asciiTheme="minorHAnsi" w:hAnsiTheme="minorHAnsi"/>
                <w:b/>
                <w:sz w:val="24"/>
                <w:szCs w:val="24"/>
              </w:rPr>
            </w:pPr>
            <w:r w:rsidRPr="000B32C9">
              <w:rPr>
                <w:rFonts w:asciiTheme="minorHAnsi" w:hAnsiTheme="minorHAnsi"/>
                <w:b/>
                <w:sz w:val="24"/>
                <w:szCs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14:paraId="4667D58A" w14:textId="77777777" w:rsidR="00576DFC" w:rsidRPr="000B32C9" w:rsidRDefault="00576DFC" w:rsidP="00064C65">
            <w:pPr>
              <w:spacing w:before="120" w:after="120" w:line="240" w:lineRule="auto"/>
              <w:rPr>
                <w:rFonts w:asciiTheme="minorHAnsi" w:hAnsiTheme="minorHAnsi"/>
                <w:b/>
                <w:sz w:val="24"/>
                <w:szCs w:val="24"/>
                <w:lang w:val="pt-BR"/>
              </w:rPr>
            </w:pPr>
            <w:r w:rsidRPr="000B32C9">
              <w:rPr>
                <w:rFonts w:asciiTheme="minorHAnsi" w:hAnsiTheme="minorHAnsi"/>
                <w:b/>
                <w:sz w:val="24"/>
                <w:szCs w:val="24"/>
              </w:rPr>
              <w:t>PUNCTE DE VERIFICAT ÎN CADRUL DOCUMENTELOR PREZENTATE</w:t>
            </w:r>
          </w:p>
        </w:tc>
      </w:tr>
      <w:tr w:rsidR="00576DFC" w:rsidRPr="000B32C9" w14:paraId="6457538A" w14:textId="77777777" w:rsidTr="00064C65">
        <w:trPr>
          <w:trHeight w:val="977"/>
        </w:trPr>
        <w:tc>
          <w:tcPr>
            <w:tcW w:w="4500" w:type="dxa"/>
            <w:tcBorders>
              <w:top w:val="single" w:sz="4" w:space="0" w:color="auto"/>
              <w:left w:val="single" w:sz="4" w:space="0" w:color="auto"/>
              <w:bottom w:val="single" w:sz="4" w:space="0" w:color="auto"/>
              <w:right w:val="single" w:sz="4" w:space="0" w:color="auto"/>
            </w:tcBorders>
          </w:tcPr>
          <w:p w14:paraId="4DE06B38" w14:textId="77777777" w:rsidR="00763A18" w:rsidRPr="00F67116" w:rsidRDefault="00763A18" w:rsidP="00763A18">
            <w:pPr>
              <w:tabs>
                <w:tab w:val="left" w:pos="284"/>
              </w:tabs>
              <w:spacing w:after="0" w:line="240" w:lineRule="auto"/>
              <w:jc w:val="both"/>
              <w:rPr>
                <w:rFonts w:eastAsia="Times New Roman" w:cs="Calibri"/>
                <w:i/>
                <w:sz w:val="24"/>
                <w:szCs w:val="24"/>
              </w:rPr>
            </w:pPr>
            <w:r w:rsidRPr="002D2CD1">
              <w:rPr>
                <w:rFonts w:cs="Calibri"/>
                <w:i/>
                <w:sz w:val="24"/>
                <w:szCs w:val="24"/>
              </w:rPr>
              <w:t>Documente de verificat:</w:t>
            </w:r>
          </w:p>
          <w:p w14:paraId="357E293F"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Certificate/ul de înregistrare ONRC,</w:t>
            </w:r>
          </w:p>
          <w:p w14:paraId="440130ED"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Statut Societate Cooperativă, Cooperativă  și Grupuri de producători,</w:t>
            </w:r>
          </w:p>
          <w:p w14:paraId="7CBEC22B"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i/>
                <w:sz w:val="24"/>
                <w:szCs w:val="24"/>
                <w:lang w:eastAsia="fr-FR"/>
              </w:rPr>
            </w:pPr>
            <w:r w:rsidRPr="002D2CD1">
              <w:rPr>
                <w:rFonts w:cs="Calibri"/>
                <w:bCs/>
                <w:i/>
                <w:sz w:val="24"/>
                <w:szCs w:val="24"/>
                <w:lang w:eastAsia="fr-FR"/>
              </w:rPr>
              <w:t>Documente echivalente</w:t>
            </w:r>
          </w:p>
          <w:p w14:paraId="3D2BF62A" w14:textId="77777777" w:rsidR="00763A18" w:rsidRPr="002D2CD1" w:rsidRDefault="00763A18" w:rsidP="00763A18">
            <w:pPr>
              <w:spacing w:after="0" w:line="240" w:lineRule="auto"/>
              <w:jc w:val="both"/>
              <w:rPr>
                <w:rFonts w:cs="Calibri"/>
                <w:b/>
                <w:sz w:val="24"/>
                <w:szCs w:val="24"/>
                <w:lang w:val="pt-BR"/>
              </w:rPr>
            </w:pPr>
          </w:p>
          <w:p w14:paraId="5A8F7D8D" w14:textId="77777777" w:rsidR="00763A18" w:rsidRPr="002D2CD1" w:rsidRDefault="00763A18" w:rsidP="00763A18">
            <w:pPr>
              <w:spacing w:after="0" w:line="240" w:lineRule="auto"/>
              <w:jc w:val="both"/>
              <w:rPr>
                <w:rFonts w:cs="Calibri"/>
                <w:b/>
                <w:i/>
                <w:sz w:val="24"/>
                <w:szCs w:val="24"/>
              </w:rPr>
            </w:pPr>
          </w:p>
          <w:p w14:paraId="4DD07153" w14:textId="77777777" w:rsidR="00763A18" w:rsidRPr="002D2CD1" w:rsidRDefault="00763A18" w:rsidP="00763A18">
            <w:pPr>
              <w:spacing w:after="0" w:line="240" w:lineRule="auto"/>
              <w:jc w:val="both"/>
              <w:rPr>
                <w:rFonts w:cs="Calibri"/>
                <w:b/>
                <w:i/>
                <w:sz w:val="24"/>
                <w:szCs w:val="24"/>
              </w:rPr>
            </w:pPr>
          </w:p>
          <w:p w14:paraId="50985498" w14:textId="77777777" w:rsidR="00763A18" w:rsidRPr="002D2CD1" w:rsidRDefault="00763A18" w:rsidP="00763A18">
            <w:pPr>
              <w:spacing w:after="0" w:line="240" w:lineRule="auto"/>
              <w:jc w:val="both"/>
              <w:rPr>
                <w:rFonts w:cs="Calibri"/>
                <w:b/>
                <w:i/>
                <w:sz w:val="24"/>
                <w:szCs w:val="24"/>
              </w:rPr>
            </w:pPr>
          </w:p>
          <w:p w14:paraId="7EF22415" w14:textId="77777777" w:rsidR="00763A18" w:rsidRPr="002D2CD1" w:rsidRDefault="00763A18" w:rsidP="00763A18">
            <w:pPr>
              <w:spacing w:after="0" w:line="240" w:lineRule="auto"/>
              <w:jc w:val="both"/>
              <w:rPr>
                <w:rFonts w:cs="Calibri"/>
                <w:b/>
                <w:i/>
                <w:sz w:val="24"/>
                <w:szCs w:val="24"/>
              </w:rPr>
            </w:pPr>
          </w:p>
          <w:p w14:paraId="2A5F23CE" w14:textId="77777777" w:rsidR="00576DFC" w:rsidRPr="000B32C9" w:rsidRDefault="00763A18" w:rsidP="00763A18">
            <w:pPr>
              <w:tabs>
                <w:tab w:val="left" w:pos="0"/>
                <w:tab w:val="left" w:pos="342"/>
              </w:tabs>
              <w:spacing w:before="120" w:after="120" w:line="240" w:lineRule="auto"/>
              <w:jc w:val="both"/>
              <w:rPr>
                <w:rFonts w:asciiTheme="minorHAnsi" w:hAnsiTheme="minorHAnsi"/>
                <w:sz w:val="24"/>
                <w:szCs w:val="24"/>
              </w:rPr>
            </w:pPr>
            <w:r w:rsidRPr="002D2CD1">
              <w:rPr>
                <w:rFonts w:cs="Calibri"/>
                <w:b/>
                <w:i/>
                <w:sz w:val="24"/>
                <w:szCs w:val="24"/>
              </w:rPr>
              <w:t>Criteriu de eligibilitate aplicabil doar proiectelor din sectorul pomicol</w:t>
            </w:r>
          </w:p>
        </w:tc>
        <w:tc>
          <w:tcPr>
            <w:tcW w:w="5130" w:type="dxa"/>
            <w:tcBorders>
              <w:top w:val="single" w:sz="4" w:space="0" w:color="auto"/>
              <w:left w:val="single" w:sz="4" w:space="0" w:color="auto"/>
              <w:bottom w:val="single" w:sz="4" w:space="0" w:color="auto"/>
              <w:right w:val="single" w:sz="4" w:space="0" w:color="auto"/>
            </w:tcBorders>
          </w:tcPr>
          <w:p w14:paraId="1EED5826" w14:textId="77777777" w:rsidR="00763A18" w:rsidRPr="00552D49" w:rsidRDefault="00763A18" w:rsidP="00763A18">
            <w:pPr>
              <w:pStyle w:val="NormalWeb"/>
              <w:overflowPunct w:val="0"/>
              <w:autoSpaceDE w:val="0"/>
              <w:autoSpaceDN w:val="0"/>
              <w:adjustRightInd w:val="0"/>
              <w:spacing w:before="0"/>
              <w:jc w:val="both"/>
              <w:rPr>
                <w:rFonts w:ascii="Calibri" w:hAnsi="Calibri" w:cs="Calibri"/>
                <w:bCs/>
                <w:lang w:val="fr-FR" w:eastAsia="fr-FR"/>
              </w:rPr>
            </w:pPr>
            <w:r w:rsidRPr="00552D49">
              <w:rPr>
                <w:rFonts w:ascii="Calibri" w:hAnsi="Calibri" w:cs="Calibri"/>
                <w:lang w:val="fr-FR" w:eastAsia="fr-FR"/>
              </w:rPr>
              <w:lastRenderedPageBreak/>
              <w:t>Se verifică amplasamentul conform Anexei STP respectându-se condițiile de aplicare, avându-se în vedere sediul social al formei asociative.</w:t>
            </w:r>
          </w:p>
          <w:p w14:paraId="125B7A22" w14:textId="77777777" w:rsidR="00763A18" w:rsidRPr="00F67116"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p>
          <w:p w14:paraId="5A691309"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Se verifică dacă toate datele de identificare ale terenurilor agricole/ animalelor/ imobilelor și ale </w:t>
            </w:r>
            <w:r w:rsidRPr="002D2CD1">
              <w:rPr>
                <w:rFonts w:cs="Calibri"/>
                <w:bCs/>
                <w:sz w:val="24"/>
                <w:szCs w:val="24"/>
                <w:lang w:eastAsia="fr-FR"/>
              </w:rPr>
              <w:lastRenderedPageBreak/>
              <w:t>documentelor menționate în listă corespund și sunt conforme celor specificate în Studiul/Planul de Marketing.</w:t>
            </w:r>
          </w:p>
          <w:p w14:paraId="0C0C3250" w14:textId="77777777" w:rsidR="00763A18" w:rsidRPr="002D2CD1" w:rsidRDefault="00763A18" w:rsidP="00763A18">
            <w:pPr>
              <w:overflowPunct w:val="0"/>
              <w:autoSpaceDE w:val="0"/>
              <w:autoSpaceDN w:val="0"/>
              <w:adjustRightInd w:val="0"/>
              <w:spacing w:after="0" w:line="240" w:lineRule="auto"/>
              <w:jc w:val="both"/>
              <w:textAlignment w:val="baseline"/>
              <w:rPr>
                <w:rFonts w:cs="Calibri"/>
                <w:bCs/>
                <w:sz w:val="24"/>
                <w:szCs w:val="24"/>
                <w:lang w:eastAsia="fr-FR"/>
              </w:rPr>
            </w:pPr>
            <w:r w:rsidRPr="002D2CD1">
              <w:rPr>
                <w:rFonts w:cs="Calibri"/>
                <w:bCs/>
                <w:sz w:val="24"/>
                <w:szCs w:val="24"/>
                <w:lang w:eastAsia="fr-FR"/>
              </w:rPr>
              <w:t xml:space="preserve"> </w:t>
            </w:r>
          </w:p>
          <w:p w14:paraId="4AF2EC12" w14:textId="77777777" w:rsidR="00576DFC" w:rsidRPr="00763A18" w:rsidRDefault="00763A18" w:rsidP="00763A18">
            <w:pPr>
              <w:spacing w:after="0" w:line="360" w:lineRule="auto"/>
              <w:jc w:val="both"/>
              <w:rPr>
                <w:rFonts w:asciiTheme="minorHAnsi" w:hAnsiTheme="minorHAnsi"/>
                <w:sz w:val="24"/>
                <w:szCs w:val="24"/>
              </w:rPr>
            </w:pPr>
            <w:r w:rsidRPr="00552D49">
              <w:rPr>
                <w:rFonts w:cs="Calibri"/>
                <w:bCs/>
                <w:i/>
                <w:lang w:val="fr-FR" w:eastAsia="fr-FR"/>
              </w:rPr>
              <w:t xml:space="preserve">Condiția de eligibilitate se aplică și în cazul altor forme asociative care desfășoară activități agricole în domeniul pomicol.  </w:t>
            </w:r>
          </w:p>
        </w:tc>
      </w:tr>
    </w:tbl>
    <w:p w14:paraId="052CCFA5" w14:textId="77777777" w:rsidR="00763A18" w:rsidRPr="002D2CD1" w:rsidRDefault="00763A18" w:rsidP="00763A18">
      <w:pPr>
        <w:spacing w:after="0" w:line="240" w:lineRule="auto"/>
        <w:jc w:val="both"/>
        <w:rPr>
          <w:rFonts w:eastAsia="Times New Roman" w:cs="Calibri"/>
          <w:sz w:val="24"/>
          <w:szCs w:val="24"/>
          <w:lang w:val="it-IT"/>
        </w:rPr>
      </w:pPr>
      <w:r w:rsidRPr="002D2CD1">
        <w:rPr>
          <w:rFonts w:cs="Calibri"/>
          <w:sz w:val="24"/>
          <w:szCs w:val="24"/>
          <w:lang w:val="it-IT"/>
        </w:rPr>
        <w:lastRenderedPageBreak/>
        <w:t>Dacă în urma verificării efectuate în conformitate cu precizările din coloana “puncte de verificat”, expertul constată faptul că solicitantul desfasoar</w:t>
      </w:r>
      <w:r w:rsidRPr="002D2CD1">
        <w:rPr>
          <w:rFonts w:cs="Calibri"/>
          <w:sz w:val="24"/>
          <w:szCs w:val="24"/>
        </w:rPr>
        <w:t>ă</w:t>
      </w:r>
      <w:r w:rsidRPr="002D2CD1">
        <w:rPr>
          <w:rFonts w:cs="Calibri"/>
          <w:sz w:val="24"/>
          <w:szCs w:val="24"/>
          <w:lang w:val="it-IT"/>
        </w:rPr>
        <w:t xml:space="preserve"> activitățile agricole într-una din unitățile administrativ – teritoriale din Anexa STP aferentă Cadrului Național de Implementare  STP și activează în sectorul pomicol,  se va bifa caseta “da” pentru verificare. În caz contrar se va bifa “nu”, criteriul fiind declarat ne</w:t>
      </w:r>
      <w:r w:rsidRPr="002D2CD1">
        <w:rPr>
          <w:rFonts w:cs="Calibri"/>
          <w:sz w:val="24"/>
          <w:szCs w:val="24"/>
        </w:rPr>
        <w:t>î</w:t>
      </w:r>
      <w:r w:rsidRPr="002D2CD1">
        <w:rPr>
          <w:rFonts w:cs="Calibri"/>
          <w:sz w:val="24"/>
          <w:szCs w:val="24"/>
          <w:lang w:val="it-IT"/>
        </w:rPr>
        <w:t xml:space="preserve">ndeplinit. </w:t>
      </w:r>
      <w:r w:rsidRPr="002D2CD1">
        <w:rPr>
          <w:rFonts w:cs="Arial"/>
          <w:sz w:val="24"/>
          <w:szCs w:val="24"/>
          <w:lang w:val="it-IT"/>
        </w:rPr>
        <w:t xml:space="preserve">Dacă din cadrul Cererii de Finanțare/Planului de Marketing, reiese faptul că solicitantul nu </w:t>
      </w:r>
      <w:r w:rsidRPr="002D2CD1">
        <w:rPr>
          <w:rFonts w:cs="Calibri"/>
          <w:sz w:val="24"/>
          <w:szCs w:val="24"/>
          <w:lang w:val="it-IT"/>
        </w:rPr>
        <w:t>activează în sectorul pomicol, se va bifa NU ESTE CAZUL.</w:t>
      </w:r>
    </w:p>
    <w:p w14:paraId="23269FBF" w14:textId="77777777" w:rsidR="00576DFC" w:rsidRPr="00D518CE" w:rsidRDefault="00576DFC" w:rsidP="00E06E03">
      <w:pPr>
        <w:spacing w:before="120" w:after="120" w:line="240" w:lineRule="auto"/>
        <w:jc w:val="both"/>
        <w:rPr>
          <w:rFonts w:asciiTheme="minorHAnsi" w:hAnsiTheme="minorHAnsi"/>
          <w:sz w:val="24"/>
          <w:szCs w:val="24"/>
        </w:rPr>
      </w:pPr>
    </w:p>
    <w:p w14:paraId="1BCB1BB6" w14:textId="77777777" w:rsidR="00702E38" w:rsidRPr="000B32C9" w:rsidRDefault="00702E38" w:rsidP="00702E38">
      <w:pPr>
        <w:spacing w:before="120" w:after="120" w:line="240" w:lineRule="auto"/>
        <w:jc w:val="both"/>
        <w:rPr>
          <w:rFonts w:asciiTheme="minorHAnsi" w:hAnsiTheme="minorHAnsi"/>
          <w:b/>
          <w:sz w:val="24"/>
          <w:szCs w:val="24"/>
          <w:u w:val="single"/>
        </w:rPr>
      </w:pPr>
      <w:r w:rsidRPr="000B32C9">
        <w:rPr>
          <w:rFonts w:asciiTheme="minorHAnsi" w:hAnsiTheme="minorHAnsi"/>
          <w:b/>
          <w:sz w:val="24"/>
          <w:szCs w:val="24"/>
          <w:u w:val="single"/>
        </w:rPr>
        <w:t>C. Verificarea bugetului indicativ.</w:t>
      </w:r>
    </w:p>
    <w:p w14:paraId="59F2C6DE" w14:textId="77777777" w:rsidR="00702E38" w:rsidRPr="000B32C9" w:rsidRDefault="00702E38" w:rsidP="00702E38">
      <w:pPr>
        <w:spacing w:before="120" w:after="120" w:line="240" w:lineRule="auto"/>
        <w:jc w:val="both"/>
        <w:rPr>
          <w:rFonts w:asciiTheme="minorHAnsi" w:hAnsiTheme="minorHAnsi"/>
          <w:sz w:val="24"/>
          <w:szCs w:val="24"/>
        </w:rPr>
      </w:pPr>
      <w:r w:rsidRPr="000B32C9">
        <w:rPr>
          <w:rFonts w:asciiTheme="minorHAnsi" w:hAnsiTheme="minorHAnsi"/>
          <w:sz w:val="24"/>
          <w:szCs w:val="24"/>
        </w:rPr>
        <w:t xml:space="preserve">Verificarea constă în asigurarea că toate costurile de investiţii propuse pentru finanţare sunt eligibile şi calculele sunt corecte iar Bugetul indicativ este structurat pe capitole şi subcapitole.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1"/>
        <w:gridCol w:w="4641"/>
      </w:tblGrid>
      <w:tr w:rsidR="008C74C5" w:rsidRPr="000B32C9" w14:paraId="6E0EB1E7" w14:textId="77777777" w:rsidTr="008C74C5">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51C423DD"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DOCUMENTE PREZENTATE</w:t>
            </w:r>
          </w:p>
        </w:tc>
        <w:tc>
          <w:tcPr>
            <w:tcW w:w="2500" w:type="pct"/>
            <w:tcBorders>
              <w:top w:val="single" w:sz="4" w:space="0" w:color="auto"/>
              <w:left w:val="single" w:sz="4" w:space="0" w:color="auto"/>
              <w:bottom w:val="single" w:sz="4" w:space="0" w:color="auto"/>
              <w:right w:val="single" w:sz="4" w:space="0" w:color="auto"/>
            </w:tcBorders>
            <w:shd w:val="clear" w:color="auto" w:fill="7F7F7F" w:themeFill="text1" w:themeFillTint="80"/>
          </w:tcPr>
          <w:p w14:paraId="6CA0C0BB" w14:textId="77777777" w:rsidR="008C74C5" w:rsidRPr="002D2CD1" w:rsidRDefault="008C74C5" w:rsidP="00064C65">
            <w:pPr>
              <w:spacing w:after="0" w:line="240" w:lineRule="auto"/>
              <w:jc w:val="both"/>
              <w:rPr>
                <w:rFonts w:cs="Calibri"/>
                <w:sz w:val="24"/>
                <w:szCs w:val="24"/>
              </w:rPr>
            </w:pPr>
            <w:r w:rsidRPr="000B32C9">
              <w:rPr>
                <w:rFonts w:asciiTheme="minorHAnsi" w:hAnsiTheme="minorHAnsi"/>
                <w:b/>
                <w:sz w:val="24"/>
                <w:szCs w:val="24"/>
              </w:rPr>
              <w:t>PUNCTE DE VERIFICAT ÎN CADRUL DOCUMENTELOR PREZENTATE</w:t>
            </w:r>
          </w:p>
        </w:tc>
      </w:tr>
      <w:tr w:rsidR="008C74C5" w:rsidRPr="000B32C9" w14:paraId="5059F082" w14:textId="77777777" w:rsidTr="008C74C5">
        <w:tc>
          <w:tcPr>
            <w:tcW w:w="2500" w:type="pct"/>
            <w:tcBorders>
              <w:top w:val="single" w:sz="4" w:space="0" w:color="auto"/>
              <w:left w:val="single" w:sz="4" w:space="0" w:color="auto"/>
              <w:bottom w:val="single" w:sz="4" w:space="0" w:color="auto"/>
              <w:right w:val="single" w:sz="4" w:space="0" w:color="auto"/>
            </w:tcBorders>
            <w:hideMark/>
          </w:tcPr>
          <w:p w14:paraId="44CBE161" w14:textId="77777777" w:rsidR="008C74C5" w:rsidRPr="002D2CD1" w:rsidRDefault="008C74C5" w:rsidP="00064C65">
            <w:pPr>
              <w:spacing w:after="0" w:line="240" w:lineRule="auto"/>
              <w:jc w:val="both"/>
              <w:rPr>
                <w:rFonts w:cs="Calibri"/>
                <w:sz w:val="24"/>
                <w:szCs w:val="24"/>
              </w:rPr>
            </w:pPr>
            <w:r w:rsidRPr="002D2CD1">
              <w:rPr>
                <w:rFonts w:cs="Calibri"/>
                <w:sz w:val="24"/>
                <w:szCs w:val="24"/>
              </w:rPr>
              <w:t xml:space="preserve">1.1 - Costurile de funcţionare a cooperării depășesc 20% din </w:t>
            </w:r>
            <w:r w:rsidR="006641CE" w:rsidRPr="002D2CD1">
              <w:rPr>
                <w:rFonts w:cs="Calibri"/>
                <w:sz w:val="24"/>
                <w:szCs w:val="24"/>
                <w:lang w:val="it-IT"/>
              </w:rPr>
              <w:t>valoarea totală eligibilă a proiectului</w:t>
            </w:r>
            <w:r w:rsidRPr="002D2CD1">
              <w:rPr>
                <w:rFonts w:cs="Calibri"/>
                <w:sz w:val="24"/>
                <w:szCs w:val="24"/>
              </w:rPr>
              <w:t>?</w:t>
            </w:r>
          </w:p>
          <w:p w14:paraId="5C9226D2" w14:textId="77777777" w:rsidR="008C74C5" w:rsidRPr="002D2CD1" w:rsidRDefault="008C74C5" w:rsidP="00064C65">
            <w:pPr>
              <w:spacing w:after="0" w:line="240" w:lineRule="auto"/>
              <w:jc w:val="both"/>
              <w:rPr>
                <w:rFonts w:cs="Calibri"/>
                <w:sz w:val="24"/>
                <w:szCs w:val="24"/>
              </w:rPr>
            </w:pPr>
          </w:p>
          <w:p w14:paraId="6DE8254C"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1.2 – Costurile elaborării studiilor și planurilor de marketing asociate proiectului, inclusiv analize de piață, conceptul de marketing depășesc valoarea de 10% sau 5% din valoarea totală eligibilă a proiectului?</w:t>
            </w:r>
          </w:p>
          <w:p w14:paraId="7DEBBABC" w14:textId="77777777" w:rsidR="008C74C5" w:rsidRDefault="008C74C5" w:rsidP="00064C65">
            <w:pPr>
              <w:spacing w:after="0" w:line="240" w:lineRule="auto"/>
              <w:jc w:val="both"/>
              <w:rPr>
                <w:rFonts w:cs="Calibri"/>
                <w:sz w:val="24"/>
                <w:szCs w:val="24"/>
              </w:rPr>
            </w:pPr>
          </w:p>
          <w:p w14:paraId="5767AE50" w14:textId="2249E716" w:rsidR="008C74C5" w:rsidRPr="002D2CD1" w:rsidRDefault="008C74C5" w:rsidP="00064C65">
            <w:pPr>
              <w:spacing w:after="0" w:line="240" w:lineRule="auto"/>
              <w:jc w:val="both"/>
              <w:rPr>
                <w:rFonts w:cs="Calibri"/>
                <w:sz w:val="24"/>
                <w:szCs w:val="24"/>
              </w:rPr>
            </w:pPr>
            <w:r w:rsidRPr="00590B72">
              <w:rPr>
                <w:rFonts w:cs="Calibri"/>
                <w:sz w:val="24"/>
                <w:szCs w:val="24"/>
                <w:highlight w:val="yellow"/>
              </w:rPr>
              <w:t>1.3 - Cheltuieli de promovare inclusiv pagina web, broșuri, pliante, bannere, promovare platită prin social media si alte retele de publicitate, radio si televiziune</w:t>
            </w:r>
            <w:r w:rsidR="00597DB7">
              <w:rPr>
                <w:rFonts w:cs="Calibri"/>
                <w:sz w:val="24"/>
                <w:szCs w:val="24"/>
                <w:highlight w:val="yellow"/>
              </w:rPr>
              <w:t xml:space="preserve"> etc</w:t>
            </w:r>
            <w:r w:rsidRPr="00590B72">
              <w:rPr>
                <w:rFonts w:cs="Calibri"/>
                <w:sz w:val="24"/>
                <w:szCs w:val="24"/>
                <w:highlight w:val="yellow"/>
              </w:rPr>
              <w:t>, reprezintă o componentă secundară (maxim 50%) în cadrul acestui proiect?</w:t>
            </w:r>
          </w:p>
          <w:p w14:paraId="3F97222E" w14:textId="77777777" w:rsidR="008C74C5" w:rsidRPr="002D2CD1" w:rsidRDefault="008C74C5" w:rsidP="00064C65">
            <w:pPr>
              <w:spacing w:after="0" w:line="240" w:lineRule="auto"/>
              <w:jc w:val="both"/>
              <w:rPr>
                <w:rFonts w:cs="Calibri"/>
                <w:sz w:val="24"/>
                <w:szCs w:val="24"/>
              </w:rPr>
            </w:pPr>
          </w:p>
          <w:p w14:paraId="240726DD" w14:textId="77777777" w:rsidR="008C74C5" w:rsidRPr="002D2CD1" w:rsidRDefault="008C74C5" w:rsidP="00064C65">
            <w:pPr>
              <w:spacing w:after="0" w:line="240" w:lineRule="auto"/>
              <w:jc w:val="both"/>
              <w:rPr>
                <w:rFonts w:cs="Calibri"/>
                <w:sz w:val="24"/>
                <w:szCs w:val="24"/>
              </w:rPr>
            </w:pPr>
            <w:r w:rsidRPr="002D2CD1">
              <w:rPr>
                <w:rFonts w:cs="Calibri"/>
                <w:sz w:val="24"/>
                <w:szCs w:val="24"/>
              </w:rPr>
              <w:t>1.4</w:t>
            </w:r>
            <w:r w:rsidR="006641CE">
              <w:rPr>
                <w:rFonts w:cs="Calibri"/>
                <w:sz w:val="24"/>
                <w:szCs w:val="24"/>
              </w:rPr>
              <w:t xml:space="preserve"> - Cheltuielile privind crearea</w:t>
            </w:r>
            <w:r w:rsidRPr="002D2CD1">
              <w:rPr>
                <w:rFonts w:cs="Calibri"/>
                <w:sz w:val="24"/>
                <w:szCs w:val="24"/>
              </w:rPr>
              <w:t xml:space="preserve"> de marcă înregistrată depășesc valoarea de 5% din valoarea totală eligibilă a proiectului?</w:t>
            </w:r>
          </w:p>
          <w:p w14:paraId="416AB232" w14:textId="77777777" w:rsidR="008C74C5" w:rsidRPr="000B32C9" w:rsidRDefault="008C74C5" w:rsidP="00064C65">
            <w:pPr>
              <w:rPr>
                <w:rFonts w:asciiTheme="minorHAnsi" w:hAnsiTheme="minorHAns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3542EDB3"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Expertul verifică dacă acțiunile limitate valoric (procentual) respectă următoarele:</w:t>
            </w:r>
          </w:p>
          <w:p w14:paraId="63A5B515"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Cheltuielile privind costurile generale ale proiectului (incluzînd costurile elaborării studiilor și planurilor de marketing asociate proiectului, inclusiv analize de piață, conceptul de marketing) depășesc valoarea de 10% sau 5% din valoarea totală eligibilă a proiectului;</w:t>
            </w:r>
          </w:p>
          <w:p w14:paraId="6720C44A"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Costurile de funcţionare a cooperării (cheltuieli de transport și de subzistență ale coordonatorului și partenerilor (diurna), legate de activitățile parteneriatului, conform legislatiei nationale; onorarii ale personalului (de exemplu angajat salariat în vederea asigurării costurilor de secretariat, etc.); cheltuieli legate de închirierea spațiilor de desfășurare a întâlnirilor parteneriatului, inchiriere sediu, achizitie echipamente IT si alte dotari necesare desfasurarii cooperarii) depășesc 20% din valoarea maximă a sprijinului acordat pe proiect depus;</w:t>
            </w:r>
          </w:p>
          <w:p w14:paraId="6F1726AB" w14:textId="299B12BE" w:rsidR="008C74C5" w:rsidRPr="002D2CD1" w:rsidRDefault="008C74C5" w:rsidP="008C74C5">
            <w:pPr>
              <w:spacing w:after="0" w:line="240" w:lineRule="auto"/>
              <w:jc w:val="both"/>
              <w:rPr>
                <w:rFonts w:cs="Calibri"/>
                <w:sz w:val="24"/>
                <w:szCs w:val="24"/>
              </w:rPr>
            </w:pPr>
            <w:r w:rsidRPr="00590B72">
              <w:rPr>
                <w:rFonts w:cs="Calibri"/>
                <w:sz w:val="24"/>
                <w:szCs w:val="24"/>
                <w:highlight w:val="yellow"/>
              </w:rPr>
              <w:t xml:space="preserve">- Cheltuieli de promovare inclusiv pagina </w:t>
            </w:r>
            <w:r w:rsidRPr="00590B72">
              <w:rPr>
                <w:rFonts w:cs="Calibri"/>
                <w:sz w:val="24"/>
                <w:szCs w:val="24"/>
                <w:highlight w:val="yellow"/>
              </w:rPr>
              <w:lastRenderedPageBreak/>
              <w:t>web, broșuri, pliante, bannere, promovare platită prin social media si alte retele de pu</w:t>
            </w:r>
            <w:r w:rsidR="00597DB7">
              <w:rPr>
                <w:rFonts w:cs="Calibri"/>
                <w:sz w:val="24"/>
                <w:szCs w:val="24"/>
                <w:highlight w:val="yellow"/>
              </w:rPr>
              <w:t>blicitate, radio si televiziune etc,</w:t>
            </w:r>
            <w:r w:rsidRPr="00590B72">
              <w:rPr>
                <w:rFonts w:cs="Calibri"/>
                <w:sz w:val="24"/>
                <w:szCs w:val="24"/>
                <w:highlight w:val="yellow"/>
              </w:rPr>
              <w:t xml:space="preserve"> reprezintă o componentă secundară (mai puțin de 50%) în cadrul acestui proiect;</w:t>
            </w:r>
          </w:p>
          <w:p w14:paraId="66335B8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Cheltuieli de marketing legate de etichetarea si ambalarea produsului (concept grafic realizarea de ambalaje, etichete pentru produsul ce va fi comercializat prin intermediul lantului scurt/pietei locale </w:t>
            </w:r>
            <w:r w:rsidRPr="002D2CD1">
              <w:rPr>
                <w:rFonts w:cs="Calibri"/>
                <w:b/>
                <w:sz w:val="24"/>
                <w:szCs w:val="24"/>
              </w:rPr>
              <w:t>(care nu sunt limitate valoric)</w:t>
            </w:r>
            <w:r w:rsidRPr="002D2CD1">
              <w:rPr>
                <w:rFonts w:cs="Calibri"/>
                <w:sz w:val="24"/>
                <w:szCs w:val="24"/>
              </w:rPr>
              <w:t xml:space="preserve"> respectă intensitatea maximă aferentă </w:t>
            </w:r>
            <w:r>
              <w:rPr>
                <w:rFonts w:cs="Calibri"/>
                <w:sz w:val="24"/>
                <w:szCs w:val="24"/>
              </w:rPr>
              <w:t>art. 17 alin. (1) lit. (b)</w:t>
            </w:r>
            <w:r w:rsidRPr="002D2CD1">
              <w:rPr>
                <w:rFonts w:cs="Calibri"/>
                <w:sz w:val="24"/>
                <w:szCs w:val="24"/>
              </w:rPr>
              <w:t xml:space="preserve"> (50%);</w:t>
            </w:r>
          </w:p>
          <w:p w14:paraId="5B4AB849" w14:textId="77777777" w:rsidR="006641CE" w:rsidRDefault="006641CE" w:rsidP="008C74C5">
            <w:pPr>
              <w:spacing w:after="0" w:line="240" w:lineRule="auto"/>
              <w:jc w:val="both"/>
              <w:rPr>
                <w:rFonts w:cs="Calibri"/>
                <w:sz w:val="24"/>
                <w:szCs w:val="24"/>
              </w:rPr>
            </w:pPr>
            <w:r>
              <w:rPr>
                <w:rFonts w:cs="Calibri"/>
                <w:sz w:val="24"/>
                <w:szCs w:val="24"/>
              </w:rPr>
              <w:t>- Cheltuielile privind crearea</w:t>
            </w:r>
            <w:r w:rsidR="008C74C5" w:rsidRPr="002D2CD1">
              <w:rPr>
                <w:rFonts w:cs="Calibri"/>
                <w:sz w:val="24"/>
                <w:szCs w:val="24"/>
              </w:rPr>
              <w:t xml:space="preserve"> de marcă înregistrată depășesc valoarea de 5% din valoarea totală eligibilă a proiectului și dacă</w:t>
            </w:r>
            <w:r w:rsidR="008C74C5" w:rsidRPr="002D2CD1">
              <w:rPr>
                <w:sz w:val="24"/>
                <w:szCs w:val="24"/>
              </w:rPr>
              <w:t xml:space="preserve"> </w:t>
            </w:r>
            <w:r w:rsidR="008C74C5" w:rsidRPr="002D2CD1">
              <w:rPr>
                <w:rFonts w:cs="Calibri"/>
                <w:sz w:val="24"/>
                <w:szCs w:val="24"/>
              </w:rPr>
              <w:t xml:space="preserve">respectă intensitatea maximă aferentă </w:t>
            </w:r>
            <w:r w:rsidR="008C74C5">
              <w:rPr>
                <w:rFonts w:cs="Calibri"/>
                <w:sz w:val="24"/>
                <w:szCs w:val="24"/>
              </w:rPr>
              <w:t>art. 17 alin. (1) lit. (b)</w:t>
            </w:r>
            <w:r w:rsidR="008C74C5" w:rsidRPr="002D2CD1">
              <w:rPr>
                <w:rFonts w:cs="Calibri"/>
                <w:sz w:val="24"/>
                <w:szCs w:val="24"/>
              </w:rPr>
              <w:t xml:space="preserve"> (50%);</w:t>
            </w:r>
          </w:p>
          <w:p w14:paraId="5C8CA07C" w14:textId="77777777" w:rsidR="008C74C5" w:rsidRPr="002D2CD1" w:rsidRDefault="006641CE" w:rsidP="008C74C5">
            <w:pPr>
              <w:spacing w:after="0" w:line="240" w:lineRule="auto"/>
              <w:jc w:val="both"/>
              <w:rPr>
                <w:rFonts w:cs="Calibri"/>
                <w:sz w:val="24"/>
                <w:szCs w:val="24"/>
              </w:rPr>
            </w:pPr>
            <w:r>
              <w:rPr>
                <w:rFonts w:cs="Calibri"/>
                <w:sz w:val="24"/>
                <w:szCs w:val="24"/>
              </w:rPr>
              <w:t>-</w:t>
            </w:r>
            <w:r w:rsidR="008C74C5" w:rsidRPr="002D2CD1">
              <w:rPr>
                <w:rFonts w:cs="Calibri"/>
                <w:sz w:val="24"/>
                <w:szCs w:val="24"/>
              </w:rPr>
              <w:t xml:space="preserve">Investițiile în construcții  aferente activitatii de producție, (modernizare, constructie), echipamente, utilaje necesare implementării proiectului așa cum rezultă din planul proiectului, inclusiv mijloace de transport adecvate activității descrise în proiect respectă intensitatea maximă aferentă submăsurii/submăsurilor din care fac parte operatiunile; </w:t>
            </w:r>
          </w:p>
          <w:p w14:paraId="19F59854" w14:textId="77777777" w:rsidR="008C74C5" w:rsidRPr="002D2CD1" w:rsidRDefault="008C74C5" w:rsidP="008C74C5">
            <w:pPr>
              <w:spacing w:after="0" w:line="240" w:lineRule="auto"/>
              <w:jc w:val="both"/>
              <w:rPr>
                <w:rFonts w:cs="Calibri"/>
                <w:sz w:val="24"/>
                <w:szCs w:val="24"/>
              </w:rPr>
            </w:pPr>
          </w:p>
          <w:p w14:paraId="7DE19BD7" w14:textId="77777777" w:rsidR="008C74C5" w:rsidRPr="002D2CD1" w:rsidRDefault="008C74C5" w:rsidP="008C74C5">
            <w:pPr>
              <w:spacing w:after="0" w:line="240" w:lineRule="auto"/>
              <w:jc w:val="both"/>
              <w:rPr>
                <w:rFonts w:cs="Calibri"/>
                <w:sz w:val="24"/>
                <w:szCs w:val="24"/>
              </w:rPr>
            </w:pPr>
            <w:r w:rsidRPr="002D2CD1">
              <w:rPr>
                <w:rFonts w:cs="Calibri"/>
                <w:sz w:val="24"/>
                <w:szCs w:val="24"/>
              </w:rPr>
              <w:t>În cazul în care planul de proiect include, de asemenea, acțiuni care sunt eligibile în cadrul altor articole, se verifică dacă costurile respectă rata maximă a ajutorului și sumele aplicabile în cadrul acelor măsuri. Valoarea maximă a sprijinului acordat nu va depăși valoarea maximă acordată în cadrul altor articole.</w:t>
            </w:r>
          </w:p>
          <w:p w14:paraId="53247254" w14:textId="77777777" w:rsidR="008C74C5" w:rsidRPr="002D2CD1" w:rsidRDefault="008C74C5" w:rsidP="008C74C5">
            <w:pPr>
              <w:spacing w:after="0" w:line="240" w:lineRule="auto"/>
              <w:jc w:val="both"/>
              <w:rPr>
                <w:rFonts w:cs="Calibri"/>
                <w:sz w:val="24"/>
                <w:szCs w:val="24"/>
              </w:rPr>
            </w:pPr>
          </w:p>
          <w:p w14:paraId="3842D7A8" w14:textId="77777777" w:rsidR="008C74C5" w:rsidRPr="002D2CD1" w:rsidRDefault="008C74C5" w:rsidP="008C74C5">
            <w:pPr>
              <w:spacing w:after="0" w:line="240" w:lineRule="auto"/>
              <w:jc w:val="both"/>
              <w:rPr>
                <w:rFonts w:cs="Calibri"/>
                <w:b/>
                <w:sz w:val="24"/>
                <w:szCs w:val="24"/>
              </w:rPr>
            </w:pPr>
            <w:r w:rsidRPr="002D2CD1">
              <w:rPr>
                <w:rFonts w:cs="Calibri"/>
                <w:b/>
                <w:sz w:val="24"/>
                <w:szCs w:val="24"/>
              </w:rPr>
              <w:t>Atentie!</w:t>
            </w:r>
          </w:p>
          <w:p w14:paraId="77582B62" w14:textId="77777777" w:rsidR="008C74C5" w:rsidRPr="002D2CD1" w:rsidRDefault="008C74C5" w:rsidP="008C74C5">
            <w:pPr>
              <w:spacing w:after="0" w:line="240" w:lineRule="auto"/>
              <w:jc w:val="both"/>
              <w:rPr>
                <w:rFonts w:cs="Calibri"/>
                <w:i/>
                <w:sz w:val="24"/>
                <w:szCs w:val="24"/>
              </w:rPr>
            </w:pPr>
            <w:r w:rsidRPr="002D2CD1">
              <w:rPr>
                <w:rFonts w:cs="Calibri"/>
                <w:i/>
                <w:sz w:val="24"/>
                <w:szCs w:val="24"/>
              </w:rPr>
              <w:t xml:space="preserve">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w:t>
            </w:r>
            <w:r w:rsidRPr="002D2CD1">
              <w:rPr>
                <w:rFonts w:cs="Calibri"/>
                <w:i/>
                <w:sz w:val="24"/>
                <w:szCs w:val="24"/>
              </w:rPr>
              <w:lastRenderedPageBreak/>
              <w:t>autorizaţiilor necesare implementării proiectelor, prevăzute în legislaţia naţională) direct legate de submasură, nu depasesc 10% din costul total eligibil al proiectului, respectiv 5% pentru acele proiecte care nu includ constructii. Pragurile maximale se aplică pentru cele de mai sus însumate cu costurile elaborării studiilor și planurilor de marketing asociate proiectului, inclusiv analize de piață, conceptul de marketing.</w:t>
            </w:r>
          </w:p>
          <w:p w14:paraId="0C854943" w14:textId="77777777" w:rsidR="008C74C5" w:rsidRPr="002D2CD1" w:rsidRDefault="008C74C5" w:rsidP="008C74C5">
            <w:pPr>
              <w:spacing w:after="0" w:line="240" w:lineRule="auto"/>
              <w:jc w:val="both"/>
              <w:rPr>
                <w:rFonts w:cs="Calibri"/>
                <w:sz w:val="24"/>
                <w:szCs w:val="24"/>
              </w:rPr>
            </w:pPr>
          </w:p>
          <w:p w14:paraId="70585026" w14:textId="77777777" w:rsidR="008C74C5" w:rsidRPr="002D2CD1" w:rsidRDefault="008C74C5" w:rsidP="008C74C5">
            <w:pPr>
              <w:spacing w:after="0" w:line="240" w:lineRule="auto"/>
              <w:jc w:val="both"/>
              <w:rPr>
                <w:rFonts w:cs="Calibri"/>
                <w:i/>
                <w:sz w:val="24"/>
                <w:szCs w:val="24"/>
                <w:lang w:val="it-IT"/>
              </w:rPr>
            </w:pPr>
            <w:r w:rsidRPr="002D2CD1">
              <w:rPr>
                <w:rFonts w:cs="Calibri"/>
                <w:i/>
                <w:sz w:val="24"/>
                <w:szCs w:val="24"/>
              </w:rPr>
              <w:t>În cazul în care se constată necorelări, expertul va solicita informații suplimentare pentru clarificarea acestora. În cazul în care solicitantul nu a clarificat aspectele menționate, sumele neîncadrate în procentele specificate anterior vor fi trecute în categoria cheltuiellilor neeligibile.</w:t>
            </w:r>
          </w:p>
          <w:p w14:paraId="0707C695" w14:textId="77777777" w:rsidR="008C74C5" w:rsidRPr="002D2CD1" w:rsidRDefault="008C74C5" w:rsidP="00064C65">
            <w:pPr>
              <w:spacing w:after="0" w:line="240" w:lineRule="auto"/>
              <w:jc w:val="both"/>
              <w:rPr>
                <w:rFonts w:cs="Calibri"/>
                <w:sz w:val="24"/>
                <w:szCs w:val="24"/>
              </w:rPr>
            </w:pPr>
          </w:p>
        </w:tc>
      </w:tr>
      <w:tr w:rsidR="008C74C5" w:rsidRPr="000B32C9" w14:paraId="3677DD63" w14:textId="77777777" w:rsidTr="008C74C5">
        <w:tc>
          <w:tcPr>
            <w:tcW w:w="2500" w:type="pct"/>
            <w:tcBorders>
              <w:top w:val="single" w:sz="4" w:space="0" w:color="auto"/>
              <w:left w:val="single" w:sz="4" w:space="0" w:color="auto"/>
              <w:bottom w:val="single" w:sz="4" w:space="0" w:color="auto"/>
              <w:right w:val="single" w:sz="4" w:space="0" w:color="auto"/>
            </w:tcBorders>
          </w:tcPr>
          <w:p w14:paraId="256C95C7" w14:textId="77777777" w:rsidR="008C74C5" w:rsidRPr="00F67116" w:rsidRDefault="008C74C5" w:rsidP="00064C65">
            <w:pPr>
              <w:spacing w:after="0" w:line="240" w:lineRule="auto"/>
              <w:jc w:val="both"/>
              <w:rPr>
                <w:rFonts w:eastAsia="Times New Roman" w:cs="Calibri"/>
                <w:sz w:val="24"/>
                <w:szCs w:val="24"/>
              </w:rPr>
            </w:pPr>
            <w:r>
              <w:rPr>
                <w:rFonts w:cs="Calibri"/>
                <w:sz w:val="24"/>
                <w:szCs w:val="24"/>
              </w:rPr>
              <w:lastRenderedPageBreak/>
              <w:t xml:space="preserve">2. </w:t>
            </w:r>
            <w:r w:rsidRPr="002D2CD1">
              <w:rPr>
                <w:rFonts w:cs="Calibri"/>
                <w:sz w:val="24"/>
                <w:szCs w:val="24"/>
              </w:rPr>
              <w:t xml:space="preserve">Sunt </w:t>
            </w:r>
            <w:r>
              <w:rPr>
                <w:rFonts w:cs="Calibri"/>
                <w:sz w:val="24"/>
                <w:szCs w:val="24"/>
              </w:rPr>
              <w:t>cheltuielile</w:t>
            </w:r>
            <w:r w:rsidRPr="002D2CD1">
              <w:rPr>
                <w:rFonts w:cs="Calibri"/>
                <w:sz w:val="24"/>
                <w:szCs w:val="24"/>
              </w:rPr>
              <w:t xml:space="preserve"> eligibile în conformitate cu cele specificate în </w:t>
            </w:r>
            <w:r>
              <w:rPr>
                <w:rFonts w:cs="Calibri"/>
                <w:sz w:val="24"/>
                <w:szCs w:val="24"/>
              </w:rPr>
              <w:t>fișa măsurii din SDL</w:t>
            </w:r>
            <w:r w:rsidRPr="002D2CD1">
              <w:rPr>
                <w:rFonts w:cs="Calibri"/>
                <w:sz w:val="24"/>
                <w:szCs w:val="24"/>
              </w:rPr>
              <w:t>,</w:t>
            </w:r>
            <w:r w:rsidRPr="002D2CD1">
              <w:rPr>
                <w:sz w:val="24"/>
                <w:szCs w:val="24"/>
              </w:rPr>
              <w:t xml:space="preserve"> </w:t>
            </w:r>
            <w:r w:rsidRPr="002D2CD1">
              <w:rPr>
                <w:rFonts w:cs="Calibri"/>
                <w:sz w:val="24"/>
                <w:szCs w:val="24"/>
              </w:rPr>
              <w:t>în cadrul Studiului/Planului de marketing și necesare pentru atingerea obiectivelor propuse?</w:t>
            </w:r>
          </w:p>
          <w:p w14:paraId="51BAB202" w14:textId="77777777" w:rsidR="008C74C5" w:rsidRPr="002D2CD1" w:rsidRDefault="008C74C5" w:rsidP="00064C65">
            <w:pPr>
              <w:spacing w:after="0" w:line="240" w:lineRule="auto"/>
              <w:jc w:val="both"/>
              <w:rPr>
                <w:rFonts w:cs="Calibri"/>
                <w:sz w:val="24"/>
                <w:szCs w:val="24"/>
              </w:rPr>
            </w:pPr>
          </w:p>
        </w:tc>
        <w:tc>
          <w:tcPr>
            <w:tcW w:w="2500" w:type="pct"/>
            <w:tcBorders>
              <w:top w:val="single" w:sz="4" w:space="0" w:color="auto"/>
              <w:left w:val="single" w:sz="4" w:space="0" w:color="auto"/>
              <w:bottom w:val="single" w:sz="4" w:space="0" w:color="auto"/>
              <w:right w:val="single" w:sz="4" w:space="0" w:color="auto"/>
            </w:tcBorders>
          </w:tcPr>
          <w:p w14:paraId="024BD1D8"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verifică dacă investițiile sunt eligibile în conformitate cu cele specificate în submăsură, în cadrul Studiului/Planului de marketing și necesare pentru atingerea obiectivelor propuse:</w:t>
            </w:r>
          </w:p>
          <w:p w14:paraId="31BDFA26" w14:textId="77777777" w:rsidR="008C74C5" w:rsidRPr="002D2CD1" w:rsidRDefault="008C74C5" w:rsidP="008C74C5">
            <w:pPr>
              <w:spacing w:after="0" w:line="240" w:lineRule="auto"/>
              <w:jc w:val="both"/>
              <w:rPr>
                <w:rFonts w:cs="Calibri"/>
                <w:sz w:val="24"/>
                <w:szCs w:val="24"/>
                <w:lang w:val="it-IT"/>
              </w:rPr>
            </w:pPr>
          </w:p>
          <w:p w14:paraId="603263DD"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investițiile/cheltuielile prevăzute de solicitant în Studiul/Planul de Marketing cu cele specificate în Fișa măsurii și dacă acestea sunt eligibile.</w:t>
            </w:r>
          </w:p>
          <w:p w14:paraId="082E00E3"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corelarea dintre obiectivele asumate și  prevăzute de solicitant în Planul de Marketing cu cele specificate în Fișa măsurii (Implementarea a cel puțin unui lanț scurt de aprovizionare și/sau promovarea pe piața locală a produselor).</w:t>
            </w:r>
          </w:p>
          <w:p w14:paraId="67E4B1A5" w14:textId="77777777" w:rsidR="008C74C5" w:rsidRPr="002D2CD1" w:rsidRDefault="008C74C5" w:rsidP="008C74C5">
            <w:pPr>
              <w:spacing w:after="0" w:line="240" w:lineRule="auto"/>
              <w:jc w:val="both"/>
              <w:rPr>
                <w:rFonts w:cs="Calibri"/>
                <w:sz w:val="24"/>
                <w:szCs w:val="24"/>
                <w:lang w:val="it-IT"/>
              </w:rPr>
            </w:pPr>
          </w:p>
          <w:p w14:paraId="4B7FF51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Expertul va verifica dacă investițiile/cheltuielile prevăzute de solicitant în Studiul/Planul de Marketing conduc la atingerea obiectivelor asumate și prevăzute.</w:t>
            </w:r>
          </w:p>
          <w:p w14:paraId="06EA2749" w14:textId="77777777" w:rsidR="008C74C5" w:rsidRPr="002D2CD1" w:rsidRDefault="008C74C5" w:rsidP="008C74C5">
            <w:pPr>
              <w:spacing w:after="0" w:line="240" w:lineRule="auto"/>
              <w:jc w:val="both"/>
              <w:rPr>
                <w:rFonts w:cs="Calibri"/>
                <w:sz w:val="24"/>
                <w:szCs w:val="24"/>
                <w:lang w:val="it-IT"/>
              </w:rPr>
            </w:pPr>
          </w:p>
          <w:p w14:paraId="5FF1CA46"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va verifica valabilitatea documentelor și emiterea acestora pentru beneficiarul direct al investiției, pentru produsul sau gama de </w:t>
            </w:r>
            <w:r w:rsidRPr="002D2CD1">
              <w:rPr>
                <w:rFonts w:cs="Calibri"/>
                <w:sz w:val="24"/>
                <w:szCs w:val="24"/>
                <w:lang w:val="it-IT"/>
              </w:rPr>
              <w:lastRenderedPageBreak/>
              <w:t>produse obținute, comercializate etc., înscrierea în categoria de producători și/sau procesatori ecologici, atestarea produsului tradițional, atestarea producerii conform unei rețete consacrate românești, dreptul de utilizare a mențiunii de produs montan.</w:t>
            </w:r>
          </w:p>
          <w:p w14:paraId="59E9C674" w14:textId="77777777" w:rsidR="008C74C5" w:rsidRPr="002D2CD1" w:rsidRDefault="008C74C5" w:rsidP="008C74C5">
            <w:pPr>
              <w:spacing w:after="0" w:line="240" w:lineRule="auto"/>
              <w:jc w:val="both"/>
              <w:rPr>
                <w:rFonts w:cs="Calibri"/>
                <w:sz w:val="24"/>
                <w:szCs w:val="24"/>
                <w:lang w:val="it-IT"/>
              </w:rPr>
            </w:pPr>
          </w:p>
          <w:p w14:paraId="786F46F9"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Toate verificările vor fi axate pe: valabilitatea documentelor, integralitatea documentelor, emiterea acestora în numele Liderului de proiect/Fermierului/ Membrilor acordului de cooperare în funcție de responsabilitățile fiecăruia și cele asumate în cadrul Acordului de cooperare corelat cu Studiul/Planul de Marketing. </w:t>
            </w:r>
          </w:p>
          <w:p w14:paraId="6002C1CE"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În cazul în care prin proiect se dorește investiții în construcții aferente activitatii de producție (modernizare, constructie) echipamente, utilaje necesare implementării proiectului așa cum rezultă din planul proiectului, inclusiv mijloace de transport adecvate activității descrise în proiect, conform altor articole, se verifică dacă acestea sunt încadrate ca eligibile în cadrul submăsurii respective.</w:t>
            </w:r>
          </w:p>
          <w:p w14:paraId="64D1E5B5" w14:textId="77777777" w:rsidR="008C74C5" w:rsidRPr="002D2CD1" w:rsidRDefault="008C74C5" w:rsidP="008C74C5">
            <w:pPr>
              <w:spacing w:after="0" w:line="240" w:lineRule="auto"/>
              <w:jc w:val="both"/>
              <w:rPr>
                <w:rFonts w:cs="Calibri"/>
                <w:i/>
                <w:sz w:val="24"/>
                <w:szCs w:val="24"/>
              </w:rPr>
            </w:pPr>
          </w:p>
          <w:p w14:paraId="636643D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eligibilitatea acestora de către expert în cadrul rubricii de observații și se va face referire la varianta de procedură în baza căreia s-a stabilit aceasta.</w:t>
            </w:r>
          </w:p>
          <w:p w14:paraId="65458F4E" w14:textId="77777777" w:rsidR="008C74C5" w:rsidRPr="002D2CD1" w:rsidRDefault="008C74C5" w:rsidP="008C74C5">
            <w:pPr>
              <w:spacing w:after="0" w:line="240" w:lineRule="auto"/>
              <w:jc w:val="both"/>
              <w:rPr>
                <w:rFonts w:cs="Calibri"/>
                <w:sz w:val="24"/>
                <w:szCs w:val="24"/>
              </w:rPr>
            </w:pPr>
          </w:p>
          <w:p w14:paraId="38979B5F" w14:textId="77777777" w:rsidR="008C74C5" w:rsidRPr="00F67116" w:rsidRDefault="008C74C5" w:rsidP="008C74C5">
            <w:pPr>
              <w:spacing w:after="0" w:line="240" w:lineRule="auto"/>
              <w:jc w:val="both"/>
              <w:rPr>
                <w:rFonts w:eastAsia="Times New Roman" w:cs="Calibri"/>
                <w:sz w:val="24"/>
                <w:szCs w:val="24"/>
              </w:rPr>
            </w:pPr>
            <w:r w:rsidRPr="002D2CD1">
              <w:rPr>
                <w:rFonts w:cs="Calibri"/>
                <w:i/>
                <w:sz w:val="24"/>
                <w:szCs w:val="24"/>
              </w:rPr>
              <w:t>In cazul în care acțiunile de mai sus nu sunt eligibile, acestea vor fi încadrate în categoria cheltuielilor neeligibile.</w:t>
            </w:r>
            <w:r w:rsidRPr="002D2CD1">
              <w:rPr>
                <w:rFonts w:cs="Calibri"/>
                <w:sz w:val="24"/>
                <w:szCs w:val="24"/>
              </w:rPr>
              <w:t xml:space="preserve"> Expertul verifică dacă în cadrul proiectului sunt cuprinse cheltuieli neeligibile.</w:t>
            </w:r>
          </w:p>
          <w:p w14:paraId="2B3064E7" w14:textId="77777777" w:rsidR="008C74C5" w:rsidRPr="002D2CD1" w:rsidRDefault="008C74C5" w:rsidP="008C74C5">
            <w:pPr>
              <w:spacing w:after="0" w:line="240" w:lineRule="auto"/>
              <w:jc w:val="both"/>
              <w:rPr>
                <w:rFonts w:cs="Calibri"/>
                <w:sz w:val="24"/>
                <w:szCs w:val="24"/>
              </w:rPr>
            </w:pPr>
          </w:p>
          <w:p w14:paraId="7A9BC024" w14:textId="77777777" w:rsidR="008C74C5" w:rsidRPr="002D2CD1" w:rsidRDefault="008C74C5" w:rsidP="008C74C5">
            <w:pPr>
              <w:spacing w:after="0" w:line="240" w:lineRule="auto"/>
              <w:jc w:val="both"/>
              <w:rPr>
                <w:rFonts w:cs="Calibri"/>
                <w:sz w:val="24"/>
                <w:szCs w:val="24"/>
              </w:rPr>
            </w:pPr>
            <w:r w:rsidRPr="002D2CD1">
              <w:rPr>
                <w:rFonts w:cs="Calibri"/>
                <w:sz w:val="24"/>
                <w:szCs w:val="24"/>
              </w:rPr>
              <w:t>Se va prezenta pe scurt neeligibilitatea acestora de către expert în cadrul rubricii de observații și se va face referire la varianta de procedură în baza căreia s-a stabilit aceasta.</w:t>
            </w:r>
          </w:p>
          <w:p w14:paraId="44271732" w14:textId="77777777" w:rsidR="008C74C5" w:rsidRPr="002D2CD1" w:rsidRDefault="008C74C5" w:rsidP="008C74C5">
            <w:pPr>
              <w:spacing w:after="0" w:line="240" w:lineRule="auto"/>
              <w:jc w:val="both"/>
              <w:rPr>
                <w:rFonts w:cs="Calibri"/>
                <w:sz w:val="24"/>
                <w:szCs w:val="24"/>
              </w:rPr>
            </w:pPr>
          </w:p>
          <w:p w14:paraId="2AB1A53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verifică dacă pentru investițiile ce cuprind și cheltuieli neeligibile, există în cadrul Declarației F bifat angajamentul liderului de proiect că acestea vor fi realizate până la data finalizării proiectului.</w:t>
            </w:r>
          </w:p>
          <w:p w14:paraId="7C1C16D4" w14:textId="77777777" w:rsidR="008C74C5" w:rsidRPr="002D2CD1" w:rsidRDefault="008C74C5" w:rsidP="008C74C5">
            <w:pPr>
              <w:spacing w:after="0" w:line="240" w:lineRule="auto"/>
              <w:jc w:val="both"/>
              <w:rPr>
                <w:rFonts w:cs="Calibri"/>
                <w:sz w:val="24"/>
                <w:szCs w:val="24"/>
              </w:rPr>
            </w:pPr>
          </w:p>
          <w:p w14:paraId="5CA4B9C7" w14:textId="77777777" w:rsidR="008C74C5" w:rsidRDefault="008C74C5" w:rsidP="008C74C5">
            <w:pPr>
              <w:spacing w:after="0" w:line="240" w:lineRule="auto"/>
              <w:jc w:val="both"/>
              <w:rPr>
                <w:rFonts w:cs="Calibri"/>
                <w:sz w:val="24"/>
                <w:szCs w:val="24"/>
              </w:rPr>
            </w:pPr>
            <w:r w:rsidRPr="002D2CD1">
              <w:rPr>
                <w:rFonts w:cs="Calibri"/>
                <w:sz w:val="24"/>
                <w:szCs w:val="24"/>
              </w:rPr>
              <w:t xml:space="preserve">În cazul în care se constată faptul că solicitantul nu și-a asumat realizarea investițiilor/cheltuielilor neeligibile până la finalizarea investiției, Cererea de Finanțare va fi declarată neeligibilă.  </w:t>
            </w:r>
          </w:p>
        </w:tc>
      </w:tr>
      <w:tr w:rsidR="008C74C5" w:rsidRPr="000B32C9" w14:paraId="56CF4828"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2F74ED7E" w14:textId="77777777" w:rsidR="008C74C5" w:rsidRPr="000B32C9" w:rsidRDefault="008C74C5" w:rsidP="00064C65">
            <w:pPr>
              <w:rPr>
                <w:rFonts w:asciiTheme="minorHAnsi" w:hAnsiTheme="minorHAnsi"/>
                <w:sz w:val="24"/>
                <w:szCs w:val="24"/>
              </w:rPr>
            </w:pPr>
            <w:r>
              <w:rPr>
                <w:rFonts w:asciiTheme="minorHAnsi" w:hAnsiTheme="minorHAnsi"/>
                <w:sz w:val="24"/>
                <w:szCs w:val="24"/>
              </w:rPr>
              <w:lastRenderedPageBreak/>
              <w:t>3</w:t>
            </w:r>
            <w:r w:rsidRPr="000B32C9">
              <w:rPr>
                <w:rFonts w:asciiTheme="minorHAnsi" w:hAnsiTheme="minorHAnsi"/>
                <w:sz w:val="24"/>
                <w:szCs w:val="24"/>
              </w:rPr>
              <w:t xml:space="preserve">. Verificarea corectitudinii ratei de schimb. Rata de conversie între Euro şi moneda naţională pentru România este cea publicată de Banca Central Europeană pe Internet la adresa : </w:t>
            </w:r>
            <w:hyperlink r:id="rId11" w:history="1">
              <w:r w:rsidRPr="000B32C9">
                <w:rPr>
                  <w:rFonts w:asciiTheme="minorHAnsi" w:hAnsiTheme="minorHAnsi"/>
                  <w:sz w:val="24"/>
                  <w:szCs w:val="24"/>
                </w:rPr>
                <w:t>http://www.ecb.int/index.html</w:t>
              </w:r>
            </w:hyperlink>
            <w:r w:rsidRPr="000B32C9">
              <w:rPr>
                <w:rFonts w:asciiTheme="minorHAnsi" w:hAnsiTheme="minorHAnsi"/>
                <w:sz w:val="24"/>
                <w:szCs w:val="24"/>
              </w:rPr>
              <w:t xml:space="preserve"> </w:t>
            </w:r>
            <w:r w:rsidRPr="002D2CD1">
              <w:rPr>
                <w:rFonts w:cs="Calibri"/>
                <w:i/>
                <w:sz w:val="24"/>
                <w:szCs w:val="24"/>
              </w:rPr>
              <w:t>(se anexează pagina conţinând cursul BCE din data întocmirii Studiului/Planului de marketing</w:t>
            </w:r>
            <w:r w:rsidRPr="000B32C9">
              <w:rPr>
                <w:rFonts w:asciiTheme="minorHAnsi" w:hAnsiTheme="minorHAnsi"/>
                <w:sz w:val="24"/>
                <w:szCs w:val="24"/>
              </w:rPr>
              <w:t>):</w:t>
            </w:r>
          </w:p>
        </w:tc>
        <w:tc>
          <w:tcPr>
            <w:tcW w:w="2500" w:type="pct"/>
            <w:tcBorders>
              <w:top w:val="single" w:sz="4" w:space="0" w:color="auto"/>
              <w:left w:val="single" w:sz="4" w:space="0" w:color="auto"/>
              <w:bottom w:val="single" w:sz="4" w:space="0" w:color="auto"/>
              <w:right w:val="single" w:sz="4" w:space="0" w:color="auto"/>
            </w:tcBorders>
          </w:tcPr>
          <w:p w14:paraId="33C7BC09" w14:textId="77777777" w:rsidR="008C74C5" w:rsidRPr="00F67116" w:rsidRDefault="008C74C5" w:rsidP="008C74C5">
            <w:pPr>
              <w:spacing w:after="0" w:line="240" w:lineRule="auto"/>
              <w:jc w:val="both"/>
              <w:rPr>
                <w:rFonts w:eastAsia="Times New Roman" w:cs="Calibri"/>
                <w:sz w:val="24"/>
                <w:szCs w:val="24"/>
              </w:rPr>
            </w:pPr>
            <w:r w:rsidRPr="002D2CD1">
              <w:rPr>
                <w:rFonts w:cs="Calibri"/>
                <w:sz w:val="24"/>
                <w:szCs w:val="24"/>
              </w:rPr>
              <w:t>Expertul verifică dacă data şi rata de schimb din Cererea de Finanţare şi cea utilizată în devizul general din Studiul/Planul de Marketing corespund cu cea publicată de Banca Central Europeana pe Internet la adresa :</w:t>
            </w:r>
          </w:p>
          <w:p w14:paraId="10858721"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&lt;http://www.ecb.int/index.html&gt;. Expertul va atașa pagina conţinând cursul BCE din data întocmirii Studiului/Planului de Marketing.</w:t>
            </w:r>
          </w:p>
          <w:p w14:paraId="6D9DB901" w14:textId="77777777" w:rsidR="008C74C5" w:rsidRDefault="008C74C5" w:rsidP="008C74C5">
            <w:pPr>
              <w:rPr>
                <w:rFonts w:asciiTheme="minorHAnsi" w:hAnsiTheme="minorHAnsi"/>
                <w:sz w:val="24"/>
                <w:szCs w:val="24"/>
              </w:rPr>
            </w:pPr>
            <w:r w:rsidRPr="002D2CD1">
              <w:rPr>
                <w:rFonts w:cs="Calibri"/>
                <w:i/>
                <w:sz w:val="24"/>
                <w:szCs w:val="24"/>
              </w:rPr>
              <w:t>Daca în urma verificării se constată că aceasta corespunde, expertul bifează caseta corespunzatoare DA. Dacă aceasta nu corespunde, expertul bifează caseta corespunzătoare NU şi înştiinţează solicitantul în vederea clarificarii prin Fisa de solicitare a informaţiilor suplimentare.</w:t>
            </w:r>
          </w:p>
        </w:tc>
      </w:tr>
      <w:tr w:rsidR="008C74C5" w:rsidRPr="000B32C9" w14:paraId="0B5B8283"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69101CD7" w14:textId="77777777" w:rsidR="008C74C5" w:rsidRPr="000B32C9" w:rsidRDefault="008C74C5" w:rsidP="00064C65">
            <w:pPr>
              <w:rPr>
                <w:rFonts w:asciiTheme="minorHAnsi" w:hAnsiTheme="minorHAnsi"/>
                <w:sz w:val="24"/>
                <w:szCs w:val="24"/>
              </w:rPr>
            </w:pPr>
            <w:r>
              <w:rPr>
                <w:rFonts w:asciiTheme="minorHAnsi" w:hAnsiTheme="minorHAnsi"/>
                <w:sz w:val="24"/>
                <w:szCs w:val="24"/>
              </w:rPr>
              <w:t xml:space="preserve">4. </w:t>
            </w:r>
            <w:r w:rsidRPr="002D2CD1">
              <w:rPr>
                <w:rFonts w:cs="Calibri"/>
                <w:sz w:val="24"/>
                <w:szCs w:val="24"/>
              </w:rPr>
              <w:t>TVA-ul aferent cheltuielilor eligibile este trecut în coloana cheltuielilor eligibile?</w:t>
            </w:r>
          </w:p>
        </w:tc>
        <w:tc>
          <w:tcPr>
            <w:tcW w:w="2500" w:type="pct"/>
            <w:tcBorders>
              <w:top w:val="single" w:sz="4" w:space="0" w:color="auto"/>
              <w:left w:val="single" w:sz="4" w:space="0" w:color="auto"/>
              <w:bottom w:val="single" w:sz="4" w:space="0" w:color="auto"/>
              <w:right w:val="single" w:sz="4" w:space="0" w:color="auto"/>
            </w:tcBorders>
          </w:tcPr>
          <w:p w14:paraId="2A2F5D0B" w14:textId="77777777" w:rsidR="008C74C5" w:rsidRPr="00F67116" w:rsidRDefault="008C74C5" w:rsidP="008C74C5">
            <w:pPr>
              <w:spacing w:after="0" w:line="240" w:lineRule="auto"/>
              <w:jc w:val="both"/>
              <w:rPr>
                <w:rFonts w:eastAsia="Times New Roman" w:cs="Calibri"/>
                <w:b/>
                <w:bCs/>
                <w:i/>
                <w:iCs/>
                <w:sz w:val="24"/>
                <w:szCs w:val="24"/>
                <w:lang w:eastAsia="ro-RO"/>
              </w:rPr>
            </w:pPr>
            <w:r w:rsidRPr="002D2CD1">
              <w:rPr>
                <w:rFonts w:cs="Calibri"/>
                <w:sz w:val="24"/>
                <w:szCs w:val="24"/>
                <w:lang w:eastAsia="ro-RO"/>
              </w:rPr>
              <w:t xml:space="preserve">În cazul în care solicitantul a bifat </w:t>
            </w:r>
            <w:r w:rsidRPr="002D2CD1">
              <w:rPr>
                <w:rFonts w:cs="Calibri"/>
                <w:i/>
                <w:iCs/>
                <w:sz w:val="24"/>
                <w:szCs w:val="24"/>
                <w:lang w:eastAsia="ro-RO"/>
              </w:rPr>
              <w:t>în caseta corespunzătoare din Declaraţia pe propria răspundere F că este platitor de TVA</w:t>
            </w:r>
            <w:r w:rsidRPr="002D2CD1">
              <w:rPr>
                <w:rFonts w:cs="Calibri"/>
                <w:sz w:val="24"/>
                <w:szCs w:val="24"/>
                <w:lang w:eastAsia="ro-RO"/>
              </w:rPr>
              <w:t xml:space="preserve">, </w:t>
            </w:r>
            <w:r w:rsidRPr="002D2CD1">
              <w:rPr>
                <w:rFonts w:cs="Calibri"/>
                <w:i/>
                <w:iCs/>
                <w:sz w:val="24"/>
                <w:szCs w:val="24"/>
                <w:lang w:eastAsia="ro-RO"/>
              </w:rPr>
              <w:t>TVA-ul</w:t>
            </w:r>
            <w:r w:rsidRPr="002D2CD1">
              <w:rPr>
                <w:rFonts w:cs="Calibri"/>
                <w:b/>
                <w:bCs/>
                <w:i/>
                <w:iCs/>
                <w:sz w:val="24"/>
                <w:szCs w:val="24"/>
                <w:lang w:eastAsia="ro-RO"/>
              </w:rPr>
              <w:t xml:space="preserve"> este neeligibil .</w:t>
            </w:r>
          </w:p>
          <w:p w14:paraId="761128EA" w14:textId="77777777" w:rsidR="008C74C5" w:rsidRPr="008C74C5" w:rsidRDefault="008C74C5" w:rsidP="008C74C5">
            <w:pPr>
              <w:spacing w:after="0" w:line="240" w:lineRule="auto"/>
              <w:jc w:val="both"/>
              <w:rPr>
                <w:rFonts w:cs="Calibri"/>
                <w:b/>
                <w:bCs/>
                <w:i/>
                <w:iCs/>
                <w:sz w:val="24"/>
                <w:szCs w:val="24"/>
                <w:lang w:eastAsia="ro-RO"/>
              </w:rPr>
            </w:pPr>
            <w:r w:rsidRPr="002D2CD1">
              <w:rPr>
                <w:rFonts w:cs="Calibri"/>
                <w:i/>
                <w:iCs/>
                <w:sz w:val="24"/>
                <w:szCs w:val="24"/>
                <w:lang w:eastAsia="ro-RO"/>
              </w:rPr>
              <w:t xml:space="preserve">În cazul în care solicitantul bifează în caseta corespunzătoare din Declaraţia pe propria răspundere F că nu este plătitor de TVA, atunci TVA-ul </w:t>
            </w:r>
            <w:r w:rsidRPr="002D2CD1">
              <w:rPr>
                <w:rFonts w:cs="Calibri"/>
                <w:b/>
                <w:bCs/>
                <w:i/>
                <w:iCs/>
                <w:sz w:val="24"/>
                <w:szCs w:val="24"/>
                <w:lang w:eastAsia="ro-RO"/>
              </w:rPr>
              <w:t>aferent cheltuielilor eligibile este eligibil.</w:t>
            </w:r>
          </w:p>
        </w:tc>
      </w:tr>
      <w:tr w:rsidR="008C74C5" w:rsidRPr="000B32C9" w14:paraId="730F5439" w14:textId="77777777" w:rsidTr="008C74C5">
        <w:tc>
          <w:tcPr>
            <w:tcW w:w="2500" w:type="pct"/>
            <w:tcBorders>
              <w:top w:val="single" w:sz="4" w:space="0" w:color="auto"/>
              <w:left w:val="single" w:sz="4" w:space="0" w:color="auto"/>
              <w:bottom w:val="single" w:sz="4" w:space="0" w:color="auto"/>
              <w:right w:val="single" w:sz="4" w:space="0" w:color="auto"/>
            </w:tcBorders>
            <w:vAlign w:val="center"/>
            <w:hideMark/>
          </w:tcPr>
          <w:p w14:paraId="50AA8579" w14:textId="77777777" w:rsidR="008C74C5" w:rsidRPr="00673158" w:rsidRDefault="008C74C5" w:rsidP="00064C65">
            <w:pPr>
              <w:spacing w:after="0" w:line="240" w:lineRule="auto"/>
              <w:jc w:val="both"/>
              <w:rPr>
                <w:rFonts w:eastAsia="Times New Roman" w:cs="Calibri"/>
                <w:sz w:val="24"/>
                <w:szCs w:val="24"/>
              </w:rPr>
            </w:pPr>
            <w:r>
              <w:rPr>
                <w:rFonts w:asciiTheme="minorHAnsi" w:hAnsiTheme="minorHAnsi"/>
                <w:sz w:val="24"/>
                <w:szCs w:val="24"/>
              </w:rPr>
              <w:t xml:space="preserve">5. </w:t>
            </w:r>
            <w:r w:rsidRPr="002D2CD1">
              <w:rPr>
                <w:rFonts w:cs="Calibri"/>
                <w:sz w:val="24"/>
                <w:szCs w:val="24"/>
              </w:rPr>
              <w:t>Toate costurile propuse pentru finanţare sunt eligibile şi calculele sunt corecte</w:t>
            </w:r>
            <w:r>
              <w:rPr>
                <w:rFonts w:cs="Calibri"/>
                <w:sz w:val="24"/>
                <w:szCs w:val="24"/>
              </w:rPr>
              <w:t>,</w:t>
            </w:r>
            <w:r w:rsidRPr="002D2CD1">
              <w:rPr>
                <w:rFonts w:cs="Calibri"/>
                <w:sz w:val="24"/>
                <w:szCs w:val="24"/>
              </w:rPr>
              <w:t xml:space="preserve"> iar Bugetul Indicativ este structurat pe capitole şi subcapitole</w:t>
            </w:r>
          </w:p>
        </w:tc>
        <w:tc>
          <w:tcPr>
            <w:tcW w:w="2500" w:type="pct"/>
            <w:tcBorders>
              <w:top w:val="single" w:sz="4" w:space="0" w:color="auto"/>
              <w:left w:val="single" w:sz="4" w:space="0" w:color="auto"/>
              <w:bottom w:val="single" w:sz="4" w:space="0" w:color="auto"/>
              <w:right w:val="single" w:sz="4" w:space="0" w:color="auto"/>
            </w:tcBorders>
          </w:tcPr>
          <w:p w14:paraId="38CF6167" w14:textId="77777777" w:rsidR="008C74C5" w:rsidRPr="00F67116" w:rsidRDefault="008C74C5" w:rsidP="008C74C5">
            <w:pPr>
              <w:spacing w:after="0" w:line="240" w:lineRule="auto"/>
              <w:jc w:val="both"/>
              <w:rPr>
                <w:rFonts w:eastAsia="Times New Roman" w:cs="Calibri"/>
                <w:sz w:val="24"/>
                <w:szCs w:val="24"/>
                <w:lang w:val="it-IT"/>
              </w:rPr>
            </w:pPr>
            <w:r w:rsidRPr="002D2CD1">
              <w:rPr>
                <w:rFonts w:cs="Calibri"/>
                <w:sz w:val="24"/>
                <w:szCs w:val="24"/>
                <w:lang w:val="it-IT"/>
              </w:rPr>
              <w:t>Se verifica Bugetul Indicativ prin corelarea informaţiilor mentionate de solicitant în liniile bugetare cu cele indicate în cererea de finanțare;</w:t>
            </w:r>
          </w:p>
          <w:p w14:paraId="06D87C3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se va verifica dacă tipurile de cheltuieli şi sumele înscrise sunt corecte şi corespund devizelor investiţiei;</w:t>
            </w:r>
          </w:p>
          <w:p w14:paraId="3A2234FB"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eligibilă pentru fiecare capitol să fie egală cu valoarea eligibilă însumată din devize;</w:t>
            </w:r>
          </w:p>
          <w:p w14:paraId="4D574358"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valoarea pentru fiecare capitol sa fie egală cu valoarea însumată din devize, fără TVA;</w:t>
            </w:r>
          </w:p>
          <w:p w14:paraId="27BF6FB8"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 în bugetul indicativ se completează </w:t>
            </w:r>
            <w:r w:rsidRPr="002D2CD1">
              <w:rPr>
                <w:rFonts w:cs="Calibri"/>
                <w:sz w:val="24"/>
                <w:szCs w:val="24"/>
              </w:rPr>
              <w:lastRenderedPageBreak/>
              <w:t>„Actualizarea” care nu se regaseste in devize;</w:t>
            </w:r>
          </w:p>
          <w:p w14:paraId="762DBD2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în bugetul indicativ valoarea TVA este egală cu valoarea TVA însumată din devize.</w:t>
            </w:r>
          </w:p>
          <w:p w14:paraId="53BDB2A4" w14:textId="77777777" w:rsidR="008C74C5" w:rsidRPr="002D2CD1" w:rsidRDefault="008C74C5" w:rsidP="008C74C5">
            <w:pPr>
              <w:spacing w:after="0" w:line="240" w:lineRule="auto"/>
              <w:jc w:val="both"/>
              <w:rPr>
                <w:rFonts w:cs="Calibri"/>
                <w:sz w:val="24"/>
                <w:szCs w:val="24"/>
              </w:rPr>
            </w:pPr>
          </w:p>
          <w:p w14:paraId="2F7B2FFF" w14:textId="77777777" w:rsidR="008C74C5" w:rsidRPr="002D2CD1" w:rsidRDefault="008C74C5" w:rsidP="008C74C5">
            <w:pPr>
              <w:spacing w:after="0" w:line="240" w:lineRule="auto"/>
              <w:jc w:val="both"/>
              <w:rPr>
                <w:rFonts w:cs="Calibri"/>
                <w:sz w:val="24"/>
                <w:szCs w:val="24"/>
                <w:lang w:val="it-IT"/>
              </w:rPr>
            </w:pPr>
            <w:r w:rsidRPr="002D2CD1">
              <w:rPr>
                <w:rFonts w:cs="Calibri"/>
                <w:sz w:val="24"/>
                <w:szCs w:val="24"/>
                <w:lang w:val="it-IT"/>
              </w:rPr>
              <w:t xml:space="preserve">Se verifică corectitudinea calculelor. </w:t>
            </w:r>
          </w:p>
          <w:p w14:paraId="23ED0B20" w14:textId="77777777" w:rsidR="008C74C5" w:rsidRPr="002D2CD1" w:rsidRDefault="008C74C5" w:rsidP="008C74C5">
            <w:pPr>
              <w:spacing w:after="0" w:line="240" w:lineRule="auto"/>
              <w:jc w:val="both"/>
              <w:rPr>
                <w:rFonts w:cs="Calibri"/>
                <w:sz w:val="24"/>
                <w:szCs w:val="24"/>
                <w:lang w:val="it-IT"/>
              </w:rPr>
            </w:pPr>
          </w:p>
          <w:p w14:paraId="57D09B0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 xml:space="preserve">Daca exista diferente de incadrare, in sensul ca unele cheltuieli neeligibile sunt trecute in categoria cheltuielilor eligibile, anumite cheltuieli sunt încadrate eronat în alte linii bugetare etc., bugetul este retransmis solicitantului pentru recalculare, prin Fisa de solicitare a informaţiilor suplimentare. </w:t>
            </w:r>
          </w:p>
          <w:p w14:paraId="78D80B32" w14:textId="77777777" w:rsidR="008C74C5" w:rsidRPr="002D2CD1" w:rsidRDefault="008C74C5" w:rsidP="008C74C5">
            <w:pPr>
              <w:spacing w:after="0" w:line="240" w:lineRule="auto"/>
              <w:jc w:val="both"/>
              <w:rPr>
                <w:rFonts w:cs="Calibri"/>
                <w:sz w:val="24"/>
                <w:szCs w:val="24"/>
              </w:rPr>
            </w:pPr>
            <w:r w:rsidRPr="002D2CD1">
              <w:rPr>
                <w:rFonts w:cs="Calibri"/>
                <w:sz w:val="24"/>
                <w:szCs w:val="24"/>
              </w:rPr>
              <w:t>După primirea răspunsului, expertul va modifica bugetul, în funcție de erorile inițiale și de răspunsul solicitantului.</w:t>
            </w:r>
          </w:p>
          <w:p w14:paraId="13326B16" w14:textId="77777777" w:rsidR="008C74C5" w:rsidRPr="002D2CD1" w:rsidRDefault="008C74C5" w:rsidP="008C74C5">
            <w:pPr>
              <w:spacing w:after="0" w:line="240" w:lineRule="auto"/>
              <w:jc w:val="both"/>
              <w:rPr>
                <w:rFonts w:cs="Calibri"/>
                <w:sz w:val="24"/>
                <w:szCs w:val="24"/>
              </w:rPr>
            </w:pPr>
            <w:r w:rsidRPr="002D2CD1">
              <w:rPr>
                <w:rFonts w:cs="Calibri"/>
                <w:sz w:val="24"/>
                <w:szCs w:val="24"/>
              </w:rPr>
              <w:t>Expertul va motiva poziţia cu explicatii în linia prevăzută în acest scop la rubrica observaţii. Se vor face menţiuni la eventualele greşeli de incadrare sau alte cauze care au generat diferenţele.</w:t>
            </w:r>
          </w:p>
          <w:p w14:paraId="1042F074" w14:textId="77777777" w:rsidR="008C74C5" w:rsidRDefault="008C74C5" w:rsidP="00064C65">
            <w:pPr>
              <w:spacing w:after="0" w:line="240" w:lineRule="auto"/>
              <w:jc w:val="both"/>
              <w:rPr>
                <w:rFonts w:asciiTheme="minorHAnsi" w:hAnsiTheme="minorHAnsi"/>
                <w:sz w:val="24"/>
                <w:szCs w:val="24"/>
              </w:rPr>
            </w:pPr>
          </w:p>
        </w:tc>
      </w:tr>
    </w:tbl>
    <w:p w14:paraId="2E1F16DA" w14:textId="77777777" w:rsidR="008C74C5" w:rsidRPr="000B32C9" w:rsidRDefault="008C74C5" w:rsidP="00702E38">
      <w:pPr>
        <w:spacing w:before="120" w:after="120" w:line="240" w:lineRule="auto"/>
        <w:jc w:val="both"/>
        <w:rPr>
          <w:rFonts w:asciiTheme="minorHAnsi" w:hAnsiTheme="minorHAnsi"/>
          <w:sz w:val="24"/>
          <w:szCs w:val="24"/>
        </w:rPr>
      </w:pPr>
    </w:p>
    <w:p w14:paraId="79BC84AE" w14:textId="77777777" w:rsidR="00702E38" w:rsidRPr="000B32C9" w:rsidRDefault="00702E38" w:rsidP="00702E38">
      <w:pPr>
        <w:spacing w:before="120" w:after="120" w:line="240" w:lineRule="auto"/>
        <w:jc w:val="both"/>
        <w:rPr>
          <w:rFonts w:asciiTheme="minorHAnsi" w:hAnsiTheme="minorHAnsi"/>
          <w:b/>
          <w:sz w:val="24"/>
          <w:szCs w:val="24"/>
          <w:u w:val="single"/>
        </w:rPr>
      </w:pPr>
    </w:p>
    <w:p w14:paraId="503AFF18" w14:textId="77777777" w:rsidR="00702E38" w:rsidRPr="006A547B" w:rsidRDefault="00702E38" w:rsidP="00702E38">
      <w:pPr>
        <w:keepNext/>
        <w:keepLines/>
        <w:spacing w:before="120" w:after="120" w:line="240" w:lineRule="auto"/>
        <w:jc w:val="both"/>
        <w:rPr>
          <w:rFonts w:asciiTheme="minorHAnsi" w:hAnsiTheme="minorHAnsi"/>
          <w:b/>
          <w:sz w:val="24"/>
          <w:szCs w:val="24"/>
        </w:rPr>
      </w:pPr>
      <w:bookmarkStart w:id="1" w:name="_Toc487029155"/>
      <w:r w:rsidRPr="006A547B">
        <w:rPr>
          <w:rFonts w:asciiTheme="minorHAnsi" w:hAnsiTheme="minorHAnsi"/>
          <w:b/>
          <w:sz w:val="24"/>
          <w:szCs w:val="24"/>
        </w:rPr>
        <w:t xml:space="preserve">D. </w:t>
      </w:r>
      <w:bookmarkEnd w:id="1"/>
      <w:r w:rsidR="008C74C5" w:rsidRPr="006A547B">
        <w:rPr>
          <w:rFonts w:cs="Calibri"/>
          <w:b/>
          <w:sz w:val="24"/>
          <w:szCs w:val="24"/>
          <w:lang w:val="pt-BR"/>
        </w:rPr>
        <w:t>Verificarea intensității sprijinului</w:t>
      </w:r>
    </w:p>
    <w:p w14:paraId="02592D8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r w:rsidRPr="006A547B">
        <w:rPr>
          <w:rFonts w:asciiTheme="minorHAnsi" w:hAnsiTheme="minorHAnsi"/>
          <w:sz w:val="24"/>
          <w:szCs w:val="24"/>
        </w:rPr>
        <w:t xml:space="preserve"> 1</w:t>
      </w:r>
    </w:p>
    <w:p w14:paraId="3234B73D" w14:textId="77777777" w:rsidR="006A547B" w:rsidRPr="006A547B" w:rsidRDefault="006A547B" w:rsidP="006A547B">
      <w:pPr>
        <w:spacing w:after="0" w:line="240" w:lineRule="auto"/>
        <w:jc w:val="both"/>
        <w:rPr>
          <w:rFonts w:cs="Calibri"/>
          <w:sz w:val="24"/>
          <w:szCs w:val="24"/>
          <w:lang w:val="pt-BR"/>
        </w:rPr>
      </w:pPr>
    </w:p>
    <w:p w14:paraId="2B666A2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1303B749"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109B1FD3"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2A208CE3" w14:textId="77777777" w:rsidR="006A547B" w:rsidRPr="006A547B" w:rsidRDefault="006A547B" w:rsidP="006A547B">
      <w:pPr>
        <w:spacing w:after="0" w:line="240" w:lineRule="auto"/>
        <w:jc w:val="both"/>
        <w:rPr>
          <w:rFonts w:cs="Calibri"/>
          <w:sz w:val="24"/>
          <w:szCs w:val="24"/>
          <w:lang w:val="pt-BR"/>
        </w:rPr>
      </w:pPr>
    </w:p>
    <w:p w14:paraId="3DC9B2E3"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7DE080CF" w14:textId="77777777" w:rsidR="006A547B" w:rsidRPr="006A547B" w:rsidRDefault="006A547B" w:rsidP="006A547B">
      <w:pPr>
        <w:spacing w:after="0" w:line="240" w:lineRule="auto"/>
        <w:jc w:val="both"/>
        <w:rPr>
          <w:rFonts w:cs="Calibri"/>
          <w:sz w:val="24"/>
          <w:szCs w:val="24"/>
        </w:rPr>
      </w:pPr>
    </w:p>
    <w:p w14:paraId="28BA76F1" w14:textId="77777777" w:rsidR="006A547B" w:rsidRPr="006A547B" w:rsidRDefault="006A547B" w:rsidP="006A547B">
      <w:pPr>
        <w:spacing w:before="120" w:after="120" w:line="240" w:lineRule="auto"/>
        <w:jc w:val="both"/>
        <w:rPr>
          <w:rFonts w:asciiTheme="minorHAnsi" w:hAnsiTheme="minorHAnsi"/>
          <w:sz w:val="24"/>
          <w:szCs w:val="24"/>
          <w:u w:val="single"/>
        </w:rPr>
      </w:pPr>
      <w:r w:rsidRPr="006A547B">
        <w:rPr>
          <w:rFonts w:cs="Calibri"/>
          <w:sz w:val="24"/>
          <w:szCs w:val="24"/>
        </w:rPr>
        <w:t>Dacă valoarea cheltuielilor eligibile prevăzute și aferente altor articole depășește valoarea maximă acordată în cadrul lor, se vor solicita de evaluator modificările necesare.</w:t>
      </w:r>
    </w:p>
    <w:p w14:paraId="1471CB34" w14:textId="77777777" w:rsidR="00702E38" w:rsidRPr="006A547B" w:rsidRDefault="00702E38" w:rsidP="00702E38">
      <w:pPr>
        <w:spacing w:before="120" w:after="120" w:line="240" w:lineRule="auto"/>
        <w:jc w:val="both"/>
        <w:rPr>
          <w:rFonts w:asciiTheme="minorHAnsi" w:hAnsiTheme="minorHAnsi"/>
          <w:b/>
          <w:i/>
          <w:sz w:val="24"/>
          <w:szCs w:val="24"/>
          <w:highlight w:val="yellow"/>
        </w:rPr>
      </w:pPr>
    </w:p>
    <w:tbl>
      <w:tblPr>
        <w:tblW w:w="4800" w:type="pct"/>
        <w:tblLook w:val="04A0" w:firstRow="1" w:lastRow="0" w:firstColumn="1" w:lastColumn="0" w:noHBand="0" w:noVBand="1"/>
      </w:tblPr>
      <w:tblGrid>
        <w:gridCol w:w="9282"/>
      </w:tblGrid>
      <w:tr w:rsidR="00702E38" w:rsidRPr="006A547B" w14:paraId="26C6CD7E" w14:textId="77777777" w:rsidTr="00D27D92">
        <w:trPr>
          <w:trHeight w:val="4567"/>
        </w:trPr>
        <w:tc>
          <w:tcPr>
            <w:tcW w:w="5000" w:type="pct"/>
          </w:tcPr>
          <w:p w14:paraId="6C8D4096" w14:textId="77777777" w:rsidR="00702E38" w:rsidRPr="006A547B" w:rsidRDefault="00702E38" w:rsidP="00D27D92">
            <w:pPr>
              <w:keepNext/>
              <w:spacing w:before="120" w:after="120" w:line="240" w:lineRule="auto"/>
              <w:jc w:val="both"/>
              <w:rPr>
                <w:rFonts w:asciiTheme="minorHAnsi" w:hAnsiTheme="minorHAnsi"/>
                <w:b/>
                <w:sz w:val="24"/>
                <w:szCs w:val="24"/>
                <w:u w:val="single"/>
              </w:rPr>
            </w:pPr>
            <w:r w:rsidRPr="006A547B">
              <w:rPr>
                <w:rFonts w:asciiTheme="minorHAnsi" w:hAnsiTheme="minorHAnsi"/>
                <w:b/>
                <w:sz w:val="24"/>
                <w:szCs w:val="24"/>
                <w:u w:val="single"/>
              </w:rPr>
              <w:lastRenderedPageBreak/>
              <w:t>E. Verificarea Planului Financiar</w:t>
            </w:r>
          </w:p>
          <w:p w14:paraId="01F3AB43" w14:textId="77777777" w:rsidR="00702E38" w:rsidRPr="006A547B" w:rsidRDefault="00702E38" w:rsidP="00D27D92">
            <w:pPr>
              <w:spacing w:before="120" w:after="120" w:line="240" w:lineRule="auto"/>
              <w:jc w:val="both"/>
              <w:rPr>
                <w:rFonts w:asciiTheme="minorHAnsi" w:hAnsiTheme="minorHAnsi"/>
                <w:b/>
                <w:sz w:val="24"/>
                <w:szCs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702E38" w:rsidRPr="006A547B" w14:paraId="572F3707" w14:textId="77777777" w:rsidTr="00D27D92">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7BFDEB0C" w14:textId="77777777" w:rsidR="00702E38" w:rsidRPr="006A547B" w:rsidRDefault="00702E38" w:rsidP="00D27D92">
                  <w:pPr>
                    <w:keepNext/>
                    <w:spacing w:after="0" w:line="240" w:lineRule="auto"/>
                    <w:jc w:val="both"/>
                    <w:rPr>
                      <w:rFonts w:asciiTheme="minorHAnsi" w:hAnsiTheme="minorHAnsi"/>
                      <w:b/>
                      <w:sz w:val="24"/>
                      <w:szCs w:val="24"/>
                    </w:rPr>
                  </w:pPr>
                  <w:bookmarkStart w:id="2" w:name="_Toc487029158"/>
                  <w:r w:rsidRPr="006A547B">
                    <w:rPr>
                      <w:rFonts w:asciiTheme="minorHAnsi" w:hAnsiTheme="minorHAnsi"/>
                      <w:b/>
                      <w:sz w:val="24"/>
                      <w:szCs w:val="24"/>
                    </w:rPr>
                    <w:t>Plan Financiar Totalizator</w:t>
                  </w:r>
                  <w:bookmarkEnd w:id="2"/>
                  <w:r w:rsidRPr="006A547B">
                    <w:rPr>
                      <w:rFonts w:asciiTheme="minorHAnsi" w:hAnsiTheme="minorHAnsi"/>
                      <w:b/>
                      <w:sz w:val="24"/>
                      <w:szCs w:val="24"/>
                    </w:rPr>
                    <w:t xml:space="preserve"> </w:t>
                  </w:r>
                </w:p>
              </w:tc>
            </w:tr>
            <w:tr w:rsidR="00702E38" w:rsidRPr="006A547B" w14:paraId="228623A8"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95EE846"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901B260"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3124EAC3"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704F052B" w14:textId="77777777" w:rsidR="00702E38" w:rsidRPr="006A547B" w:rsidRDefault="00702E38" w:rsidP="00D27D92">
                  <w:pPr>
                    <w:spacing w:after="0" w:line="240" w:lineRule="auto"/>
                    <w:rPr>
                      <w:rFonts w:asciiTheme="minorHAnsi" w:hAnsiTheme="minorHAnsi"/>
                      <w:b/>
                      <w:sz w:val="24"/>
                      <w:szCs w:val="24"/>
                    </w:rPr>
                  </w:pPr>
                  <w:r w:rsidRPr="006A547B">
                    <w:rPr>
                      <w:rFonts w:asciiTheme="minorHAnsi" w:hAnsiTheme="minorHAnsi"/>
                      <w:b/>
                      <w:sz w:val="24"/>
                      <w:szCs w:val="24"/>
                    </w:rPr>
                    <w:t>Total proiect</w:t>
                  </w:r>
                </w:p>
              </w:tc>
            </w:tr>
            <w:tr w:rsidR="00702E38" w:rsidRPr="006A547B" w14:paraId="4B98E4A2"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0F12A034" w14:textId="77777777" w:rsidR="00702E38" w:rsidRPr="006A547B" w:rsidRDefault="00702E38" w:rsidP="00D27D92">
                  <w:pPr>
                    <w:spacing w:after="0" w:line="240" w:lineRule="auto"/>
                    <w:jc w:val="center"/>
                    <w:rPr>
                      <w:rFonts w:asciiTheme="minorHAnsi" w:hAnsiTheme="minorHAnsi"/>
                      <w:sz w:val="24"/>
                      <w:szCs w:val="24"/>
                    </w:rPr>
                  </w:pPr>
                  <w:r w:rsidRPr="006A547B">
                    <w:rPr>
                      <w:rFonts w:asciiTheme="minorHAnsi" w:hAnsiTheme="minorHAnsi"/>
                      <w:sz w:val="24"/>
                      <w:szCs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89898E5"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712E7742"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1EA218AA"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3</w:t>
                  </w:r>
                </w:p>
              </w:tc>
            </w:tr>
            <w:tr w:rsidR="00702E38" w:rsidRPr="006A547B" w14:paraId="69D6264C" w14:textId="77777777" w:rsidTr="00D27D92">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43880181" w14:textId="77777777" w:rsidR="00702E38" w:rsidRPr="006A547B" w:rsidRDefault="00702E38" w:rsidP="00D27D92">
                  <w:pPr>
                    <w:spacing w:after="0" w:line="240" w:lineRule="auto"/>
                    <w:jc w:val="both"/>
                    <w:rPr>
                      <w:rFonts w:asciiTheme="minorHAnsi" w:hAnsiTheme="minorHAnsi"/>
                      <w:sz w:val="24"/>
                      <w:szCs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53AE85DB"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69521426"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0CDBDDBC" w14:textId="77777777" w:rsidR="00702E38" w:rsidRPr="006A547B" w:rsidRDefault="00702E38" w:rsidP="00D27D92">
                  <w:pPr>
                    <w:spacing w:after="0" w:line="240" w:lineRule="auto"/>
                    <w:jc w:val="center"/>
                    <w:rPr>
                      <w:rFonts w:asciiTheme="minorHAnsi" w:hAnsiTheme="minorHAnsi"/>
                      <w:b/>
                      <w:sz w:val="24"/>
                      <w:szCs w:val="24"/>
                    </w:rPr>
                  </w:pPr>
                  <w:r w:rsidRPr="006A547B">
                    <w:rPr>
                      <w:rFonts w:asciiTheme="minorHAnsi" w:hAnsiTheme="minorHAnsi"/>
                      <w:b/>
                      <w:sz w:val="24"/>
                      <w:szCs w:val="24"/>
                    </w:rPr>
                    <w:t>Euro</w:t>
                  </w:r>
                </w:p>
              </w:tc>
            </w:tr>
            <w:tr w:rsidR="00702E38" w:rsidRPr="006A547B" w14:paraId="45F67C66" w14:textId="77777777" w:rsidTr="00D27D92">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578829DE"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BB17F2"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2D9260C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3977F2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01F7CD8"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C0F1E7D"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11553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FDD99F"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4F9271A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4EF4660"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3054E80"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DA14AC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BEC308"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44CE4B9"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66A937E7"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A6BC16B"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2E7F8F8"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847066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7CE769E"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01515C16"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4D29514" w14:textId="77777777" w:rsidR="00702E38" w:rsidRPr="006A547B" w:rsidRDefault="00702E38" w:rsidP="00D27D92">
                  <w:pPr>
                    <w:spacing w:after="0" w:line="240" w:lineRule="auto"/>
                    <w:jc w:val="both"/>
                    <w:rPr>
                      <w:rFonts w:asciiTheme="minorHAnsi" w:hAnsiTheme="minorHAnsi"/>
                      <w:b/>
                      <w:sz w:val="24"/>
                      <w:szCs w:val="24"/>
                    </w:rPr>
                  </w:pPr>
                  <w:r w:rsidRPr="006A547B">
                    <w:rPr>
                      <w:rFonts w:asciiTheme="minorHAnsi" w:hAnsiTheme="minorHAnsi"/>
                      <w:b/>
                      <w:sz w:val="24"/>
                      <w:szCs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1DADD2EB"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081531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6C5E864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BEEB4AF"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9465DD5"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b/>
                      <w:sz w:val="24"/>
                      <w:szCs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8A83C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BEF497E"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05E34C3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38340E31"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0F96A95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EA5920"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669EC27"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1895719B"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4EBD4DB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0114132"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0FEFB5F"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00FE4E0C"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3704D071" w14:textId="77777777" w:rsidR="00702E38" w:rsidRPr="006A547B" w:rsidRDefault="00702E38" w:rsidP="00D27D92">
                  <w:pPr>
                    <w:spacing w:after="0" w:line="240" w:lineRule="auto"/>
                    <w:jc w:val="both"/>
                    <w:rPr>
                      <w:rFonts w:asciiTheme="minorHAnsi" w:hAnsiTheme="minorHAnsi"/>
                      <w:b/>
                      <w:sz w:val="24"/>
                      <w:szCs w:val="24"/>
                    </w:rPr>
                  </w:pPr>
                </w:p>
              </w:tc>
            </w:tr>
            <w:tr w:rsidR="00702E38" w:rsidRPr="006A547B" w14:paraId="7182767A" w14:textId="77777777" w:rsidTr="00D27D92">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F5BB33C" w14:textId="77777777" w:rsidR="00702E38" w:rsidRPr="006A547B" w:rsidRDefault="00702E38" w:rsidP="00D27D92">
                  <w:pPr>
                    <w:spacing w:after="0" w:line="240" w:lineRule="auto"/>
                    <w:jc w:val="both"/>
                    <w:rPr>
                      <w:rFonts w:asciiTheme="minorHAnsi" w:hAnsiTheme="minorHAnsi"/>
                      <w:sz w:val="24"/>
                      <w:szCs w:val="24"/>
                    </w:rPr>
                  </w:pPr>
                  <w:r w:rsidRPr="006A547B">
                    <w:rPr>
                      <w:rFonts w:asciiTheme="minorHAnsi" w:hAnsiTheme="minorHAnsi"/>
                      <w:sz w:val="24"/>
                      <w:szCs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0BF7D666" w14:textId="77777777" w:rsidR="00702E38" w:rsidRPr="006A547B" w:rsidRDefault="00702E38" w:rsidP="00D27D92">
                  <w:pPr>
                    <w:spacing w:after="0" w:line="240" w:lineRule="auto"/>
                    <w:jc w:val="both"/>
                    <w:rPr>
                      <w:rFonts w:asciiTheme="minorHAnsi" w:hAnsiTheme="minorHAnsi"/>
                      <w:b/>
                      <w:sz w:val="24"/>
                      <w:szCs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DE8B31D" w14:textId="77777777" w:rsidR="00702E38" w:rsidRPr="006A547B" w:rsidRDefault="00702E38" w:rsidP="00D27D92">
                  <w:pPr>
                    <w:spacing w:after="0" w:line="240" w:lineRule="auto"/>
                    <w:jc w:val="both"/>
                    <w:rPr>
                      <w:rFonts w:asciiTheme="minorHAnsi" w:hAnsiTheme="minorHAnsi"/>
                      <w:b/>
                      <w:sz w:val="24"/>
                      <w:szCs w:val="24"/>
                    </w:rPr>
                  </w:pPr>
                </w:p>
              </w:tc>
              <w:tc>
                <w:tcPr>
                  <w:tcW w:w="1861" w:type="dxa"/>
                  <w:tcBorders>
                    <w:top w:val="single" w:sz="4" w:space="0" w:color="auto"/>
                    <w:left w:val="single" w:sz="4" w:space="0" w:color="auto"/>
                    <w:bottom w:val="single" w:sz="4" w:space="0" w:color="auto"/>
                    <w:right w:val="nil"/>
                  </w:tcBorders>
                  <w:shd w:val="solid" w:color="C0C0C0" w:fill="auto"/>
                </w:tcPr>
                <w:p w14:paraId="232C31E2" w14:textId="77777777" w:rsidR="00702E38" w:rsidRPr="006A547B" w:rsidRDefault="00702E38" w:rsidP="00D27D92">
                  <w:pPr>
                    <w:spacing w:after="0" w:line="240" w:lineRule="auto"/>
                    <w:jc w:val="both"/>
                    <w:rPr>
                      <w:rFonts w:asciiTheme="minorHAnsi" w:hAnsiTheme="minorHAnsi"/>
                      <w:b/>
                      <w:sz w:val="24"/>
                      <w:szCs w:val="24"/>
                    </w:rPr>
                  </w:pPr>
                </w:p>
              </w:tc>
            </w:tr>
          </w:tbl>
          <w:p w14:paraId="35081C2F" w14:textId="77777777" w:rsidR="00702E38" w:rsidRPr="006A547B" w:rsidRDefault="00702E38" w:rsidP="00D27D92">
            <w:pPr>
              <w:keepNext/>
              <w:spacing w:before="120" w:after="120" w:line="240" w:lineRule="auto"/>
              <w:jc w:val="both"/>
              <w:rPr>
                <w:rFonts w:asciiTheme="minorHAnsi" w:hAnsiTheme="minorHAnsi"/>
                <w:color w:val="000000"/>
                <w:sz w:val="24"/>
                <w:szCs w:val="24"/>
              </w:rPr>
            </w:pPr>
          </w:p>
          <w:p w14:paraId="132E0647"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b/>
                <w:sz w:val="24"/>
                <w:szCs w:val="24"/>
              </w:rPr>
            </w:pPr>
            <w:r w:rsidRPr="006A547B">
              <w:rPr>
                <w:rFonts w:asciiTheme="minorHAnsi" w:hAnsiTheme="minorHAnsi"/>
                <w:b/>
                <w:sz w:val="24"/>
                <w:szCs w:val="24"/>
              </w:rPr>
              <w:t>Formule de calcul:                                               Restricţii</w:t>
            </w:r>
          </w:p>
          <w:p w14:paraId="67B3850B"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Col.3 = col.1 + col.2                 R.1, col.1= grad de interventie% x R.4, col.1</w:t>
            </w:r>
          </w:p>
          <w:p w14:paraId="6D03DA20" w14:textId="77777777" w:rsidR="00702E38" w:rsidRPr="006A547B" w:rsidRDefault="00702E38" w:rsidP="00D27D92">
            <w:pPr>
              <w:numPr>
                <w:ilvl w:val="12"/>
                <w:numId w:val="0"/>
              </w:numPr>
              <w:tabs>
                <w:tab w:val="right" w:pos="10207"/>
              </w:tabs>
              <w:spacing w:before="120" w:after="120" w:line="240" w:lineRule="auto"/>
              <w:rPr>
                <w:rFonts w:asciiTheme="minorHAnsi" w:hAnsiTheme="minorHAnsi"/>
                <w:sz w:val="24"/>
                <w:szCs w:val="24"/>
              </w:rPr>
            </w:pPr>
            <w:r w:rsidRPr="006A547B">
              <w:rPr>
                <w:rFonts w:asciiTheme="minorHAnsi" w:hAnsiTheme="minorHAnsi"/>
                <w:sz w:val="24"/>
                <w:szCs w:val="24"/>
              </w:rPr>
              <w:t xml:space="preserve"> R.4  = R.1 + R.2 + R.3                                               </w:t>
            </w:r>
          </w:p>
          <w:p w14:paraId="47D3E361" w14:textId="77777777" w:rsidR="00702E38" w:rsidRPr="006A547B" w:rsidRDefault="00702E38" w:rsidP="00D27D92">
            <w:pPr>
              <w:overflowPunct w:val="0"/>
              <w:autoSpaceDE w:val="0"/>
              <w:autoSpaceDN w:val="0"/>
              <w:adjustRightInd w:val="0"/>
              <w:spacing w:before="120" w:after="120" w:line="240" w:lineRule="auto"/>
              <w:jc w:val="center"/>
              <w:textAlignment w:val="baseline"/>
              <w:rPr>
                <w:rFonts w:asciiTheme="minorHAnsi" w:hAnsiTheme="minorHAnsi"/>
                <w:sz w:val="24"/>
                <w:szCs w:val="24"/>
              </w:rPr>
            </w:pPr>
            <w:r w:rsidRPr="006A547B">
              <w:rPr>
                <w:rFonts w:asciiTheme="minorHAnsi" w:hAnsiTheme="minorHAnsi"/>
                <w:sz w:val="24"/>
                <w:szCs w:val="24"/>
              </w:rPr>
              <w:t xml:space="preserve">R.2 = R.2.1 + R.2.2           </w:t>
            </w:r>
            <w:r w:rsidRPr="006A547B">
              <w:rPr>
                <w:rFonts w:asciiTheme="minorHAnsi" w:hAnsiTheme="minorHAnsi"/>
                <w:i/>
                <w:sz w:val="24"/>
                <w:szCs w:val="24"/>
              </w:rPr>
              <w:t>Procent avans = Avans solicitat / Ajutor public nerambursabil*100</w:t>
            </w:r>
          </w:p>
        </w:tc>
      </w:tr>
      <w:tr w:rsidR="00702E38" w:rsidRPr="006A547B" w14:paraId="51AD0CF2" w14:textId="77777777" w:rsidTr="00D27D92">
        <w:trPr>
          <w:trHeight w:val="341"/>
        </w:trPr>
        <w:tc>
          <w:tcPr>
            <w:tcW w:w="5000" w:type="pct"/>
            <w:hideMark/>
          </w:tcPr>
          <w:p w14:paraId="33C618AA"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r w:rsidRPr="006A547B">
              <w:rPr>
                <w:rFonts w:asciiTheme="minorHAnsi" w:hAnsiTheme="minorHAnsi"/>
                <w:sz w:val="24"/>
                <w:szCs w:val="24"/>
              </w:rPr>
              <w:t xml:space="preserve">                                             X %=procent contribuție publică</w:t>
            </w:r>
          </w:p>
        </w:tc>
      </w:tr>
      <w:tr w:rsidR="00702E38" w:rsidRPr="000B32C9" w14:paraId="4359ABE1" w14:textId="77777777" w:rsidTr="00D27D92">
        <w:trPr>
          <w:trHeight w:val="95"/>
        </w:trPr>
        <w:tc>
          <w:tcPr>
            <w:tcW w:w="5000" w:type="pct"/>
          </w:tcPr>
          <w:p w14:paraId="76D67BEC" w14:textId="77777777" w:rsidR="00702E38" w:rsidRPr="006A547B" w:rsidRDefault="00702E38" w:rsidP="00D27D92">
            <w:pPr>
              <w:overflowPunct w:val="0"/>
              <w:autoSpaceDE w:val="0"/>
              <w:autoSpaceDN w:val="0"/>
              <w:adjustRightInd w:val="0"/>
              <w:spacing w:before="120" w:after="120" w:line="240" w:lineRule="auto"/>
              <w:textAlignment w:val="baseline"/>
              <w:rPr>
                <w:rFonts w:asciiTheme="minorHAnsi" w:hAnsiTheme="minorHAnsi"/>
                <w:sz w:val="24"/>
                <w:szCs w:val="24"/>
              </w:rPr>
            </w:pPr>
          </w:p>
          <w:p w14:paraId="1D5D0F0A" w14:textId="77777777" w:rsidR="006A547B" w:rsidRPr="006A547B" w:rsidRDefault="006A547B" w:rsidP="006A547B">
            <w:pPr>
              <w:spacing w:after="0" w:line="240" w:lineRule="auto"/>
              <w:jc w:val="both"/>
              <w:rPr>
                <w:rFonts w:eastAsia="Times New Roman" w:cs="Calibri"/>
                <w:sz w:val="24"/>
                <w:szCs w:val="24"/>
                <w:lang w:val="pt-BR"/>
              </w:rPr>
            </w:pPr>
            <w:r w:rsidRPr="006A547B">
              <w:rPr>
                <w:rFonts w:cs="Calibri"/>
                <w:sz w:val="24"/>
                <w:szCs w:val="24"/>
              </w:rPr>
              <w:t>Se verifică valoarea intensității sprijinului acordat și dacă Planul financiar este corect completat şi respectă gradul de intervenţie publică.</w:t>
            </w:r>
          </w:p>
          <w:p w14:paraId="1616A151" w14:textId="77777777" w:rsidR="006A547B" w:rsidRPr="006A547B" w:rsidRDefault="006A547B" w:rsidP="006A547B">
            <w:pPr>
              <w:spacing w:after="0" w:line="240" w:lineRule="auto"/>
              <w:jc w:val="both"/>
              <w:rPr>
                <w:rFonts w:cs="Calibri"/>
                <w:sz w:val="24"/>
                <w:szCs w:val="24"/>
                <w:lang w:val="pt-BR"/>
              </w:rPr>
            </w:pPr>
          </w:p>
          <w:p w14:paraId="7D375A1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35 intensitatea sprijinului este de 100%.</w:t>
            </w:r>
          </w:p>
          <w:p w14:paraId="4F892BDB"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Pentru cheltuielile specifice art. 17 intensitatea sprijinului este de maxim 50%, existând posibilitatea majorării cu 20 de puncte procentuale pentru investiții colective și pentru investiții sprijinite în cadrul PEI.</w:t>
            </w:r>
          </w:p>
          <w:p w14:paraId="5C644D3E" w14:textId="77777777" w:rsidR="006A547B" w:rsidRPr="006A547B" w:rsidRDefault="006A547B" w:rsidP="006A547B">
            <w:pPr>
              <w:spacing w:after="0" w:line="240" w:lineRule="auto"/>
              <w:jc w:val="both"/>
              <w:rPr>
                <w:rFonts w:cs="Calibri"/>
                <w:sz w:val="24"/>
                <w:szCs w:val="24"/>
                <w:lang w:val="pt-BR"/>
              </w:rPr>
            </w:pPr>
            <w:r w:rsidRPr="006A547B">
              <w:rPr>
                <w:rFonts w:cs="Calibri"/>
                <w:sz w:val="24"/>
                <w:szCs w:val="24"/>
                <w:lang w:val="pt-BR"/>
              </w:rPr>
              <w:t>Se va prezenta pe scurt acordarea intensității de către expert în cadrul rubricii de observații și se va face referire la varianta de procedură în baza căreia s-a stabilit aceasta.</w:t>
            </w:r>
          </w:p>
          <w:p w14:paraId="0EF437D1" w14:textId="77777777" w:rsidR="006A547B" w:rsidRPr="006A547B" w:rsidRDefault="006A547B" w:rsidP="006A547B">
            <w:pPr>
              <w:spacing w:after="0" w:line="240" w:lineRule="auto"/>
              <w:jc w:val="both"/>
              <w:rPr>
                <w:rFonts w:cs="Calibri"/>
                <w:sz w:val="24"/>
                <w:szCs w:val="24"/>
                <w:lang w:val="pt-BR"/>
              </w:rPr>
            </w:pPr>
          </w:p>
          <w:p w14:paraId="4A0DFCCE" w14:textId="77777777" w:rsidR="006A547B" w:rsidRPr="006A547B" w:rsidRDefault="006A547B" w:rsidP="006A547B">
            <w:pPr>
              <w:spacing w:after="0" w:line="240" w:lineRule="auto"/>
              <w:jc w:val="both"/>
              <w:rPr>
                <w:rFonts w:cs="Calibri"/>
                <w:sz w:val="24"/>
                <w:szCs w:val="24"/>
              </w:rPr>
            </w:pPr>
            <w:r w:rsidRPr="006A547B">
              <w:rPr>
                <w:rFonts w:cs="Calibri"/>
                <w:sz w:val="24"/>
                <w:szCs w:val="24"/>
              </w:rPr>
              <w:t>Ca urmare, dacă Studiul/Planul de Marketing include</w:t>
            </w:r>
            <w:r w:rsidRPr="006A547B">
              <w:rPr>
                <w:sz w:val="24"/>
                <w:szCs w:val="24"/>
              </w:rPr>
              <w:t xml:space="preserve"> </w:t>
            </w:r>
            <w:r w:rsidRPr="006A547B">
              <w:rPr>
                <w:rFonts w:cs="Calibri"/>
                <w:sz w:val="24"/>
                <w:szCs w:val="24"/>
              </w:rPr>
              <w:t>acțiuni care sunt eligibile în cadrul altor articole se verifică dacă actiunile prevăzute sunt în conformitate cu rata maximă a ajutorului și sumele aplicabile în cadrul acelor articole, si se va detalia de către expertul evaluator la rubrica observații.</w:t>
            </w:r>
          </w:p>
          <w:p w14:paraId="15A8474D" w14:textId="77777777" w:rsidR="006A547B" w:rsidRPr="006A547B" w:rsidRDefault="006A547B" w:rsidP="006A547B">
            <w:pPr>
              <w:spacing w:after="0" w:line="240" w:lineRule="auto"/>
              <w:jc w:val="both"/>
              <w:rPr>
                <w:rFonts w:cs="Calibri"/>
                <w:sz w:val="24"/>
                <w:szCs w:val="24"/>
              </w:rPr>
            </w:pPr>
          </w:p>
          <w:p w14:paraId="73C40DFE" w14:textId="77777777" w:rsidR="006A547B" w:rsidRPr="000B32C9" w:rsidRDefault="006A547B" w:rsidP="006A547B">
            <w:pPr>
              <w:spacing w:after="0" w:line="240" w:lineRule="auto"/>
              <w:jc w:val="both"/>
              <w:rPr>
                <w:rFonts w:asciiTheme="minorHAnsi" w:hAnsiTheme="minorHAnsi"/>
                <w:sz w:val="24"/>
                <w:szCs w:val="24"/>
              </w:rPr>
            </w:pPr>
            <w:r w:rsidRPr="006A547B">
              <w:rPr>
                <w:rFonts w:cs="Calibri"/>
                <w:sz w:val="24"/>
                <w:szCs w:val="24"/>
              </w:rPr>
              <w:t>Dacă valoarea cheltuielilor eligibile prevăzute și aferente altor articole depășește valoarea maximă acordată în cadrul lor, se vor solicita de evaluator modificările necesare.</w:t>
            </w:r>
            <w:r w:rsidRPr="002D2CD1">
              <w:rPr>
                <w:rFonts w:cs="Calibri"/>
                <w:sz w:val="24"/>
                <w:szCs w:val="24"/>
              </w:rPr>
              <w:t xml:space="preserve"> </w:t>
            </w:r>
          </w:p>
        </w:tc>
      </w:tr>
    </w:tbl>
    <w:p w14:paraId="6223B213" w14:textId="77777777" w:rsidR="00994D96" w:rsidRPr="000B32C9" w:rsidRDefault="00994D96" w:rsidP="006A547B">
      <w:pPr>
        <w:tabs>
          <w:tab w:val="left" w:pos="0"/>
        </w:tabs>
        <w:spacing w:before="120" w:after="120" w:line="240" w:lineRule="auto"/>
        <w:jc w:val="both"/>
        <w:rPr>
          <w:rFonts w:asciiTheme="minorHAnsi" w:hAnsiTheme="minorHAnsi"/>
          <w:sz w:val="24"/>
          <w:szCs w:val="24"/>
        </w:rPr>
      </w:pPr>
    </w:p>
    <w:sectPr w:rsidR="00994D96" w:rsidRPr="000B32C9" w:rsidSect="00C7146A">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3C8D2" w14:textId="77777777" w:rsidR="003018AE" w:rsidRDefault="003018AE" w:rsidP="00702E38">
      <w:pPr>
        <w:spacing w:after="0" w:line="240" w:lineRule="auto"/>
      </w:pPr>
      <w:r>
        <w:separator/>
      </w:r>
    </w:p>
  </w:endnote>
  <w:endnote w:type="continuationSeparator" w:id="0">
    <w:p w14:paraId="4F11A628" w14:textId="77777777" w:rsidR="003018AE" w:rsidRDefault="003018AE" w:rsidP="00702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Optima">
    <w:charset w:val="00"/>
    <w:family w:val="auto"/>
    <w:pitch w:val="variable"/>
    <w:sig w:usb0="80000067" w:usb1="00000000" w:usb2="00000000" w:usb3="00000000" w:csb0="00000001" w:csb1="00000000"/>
  </w:font>
  <w:font w:name="Eurostile">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B311EF" w14:textId="77777777" w:rsidR="003018AE" w:rsidRDefault="003018AE" w:rsidP="00702E38">
      <w:pPr>
        <w:spacing w:after="0" w:line="240" w:lineRule="auto"/>
      </w:pPr>
      <w:r>
        <w:separator/>
      </w:r>
    </w:p>
  </w:footnote>
  <w:footnote w:type="continuationSeparator" w:id="0">
    <w:p w14:paraId="28ECDBC6" w14:textId="77777777" w:rsidR="003018AE" w:rsidRDefault="003018AE" w:rsidP="00702E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BB0486"/>
    <w:multiLevelType w:val="hybridMultilevel"/>
    <w:tmpl w:val="7D6C0D0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34270"/>
    <w:multiLevelType w:val="hybridMultilevel"/>
    <w:tmpl w:val="2B5EF9A0"/>
    <w:lvl w:ilvl="0" w:tplc="0409000D">
      <w:start w:val="1"/>
      <w:numFmt w:val="bullet"/>
      <w:lvlText w:val=""/>
      <w:lvlJc w:val="left"/>
      <w:pPr>
        <w:ind w:left="786" w:hanging="360"/>
      </w:pPr>
      <w:rPr>
        <w:rFonts w:ascii="Wingdings" w:hAnsi="Wingdings"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2AC0613"/>
    <w:multiLevelType w:val="hybridMultilevel"/>
    <w:tmpl w:val="CF546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587998"/>
    <w:multiLevelType w:val="hybridMultilevel"/>
    <w:tmpl w:val="4118903C"/>
    <w:lvl w:ilvl="0" w:tplc="04180001">
      <w:start w:val="1"/>
      <w:numFmt w:val="bullet"/>
      <w:lvlText w:val=""/>
      <w:lvlJc w:val="left"/>
      <w:pPr>
        <w:ind w:left="5889"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D01D01"/>
    <w:multiLevelType w:val="hybridMultilevel"/>
    <w:tmpl w:val="CC02F77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4DE5467"/>
    <w:multiLevelType w:val="hybridMultilevel"/>
    <w:tmpl w:val="53C8ADD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F5E40E3"/>
    <w:multiLevelType w:val="hybridMultilevel"/>
    <w:tmpl w:val="EE106B8C"/>
    <w:lvl w:ilvl="0" w:tplc="0409000D">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4" w15:restartNumberingAfterBreak="0">
    <w:nsid w:val="411D2990"/>
    <w:multiLevelType w:val="hybridMultilevel"/>
    <w:tmpl w:val="05EA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15:restartNumberingAfterBreak="0">
    <w:nsid w:val="4A986286"/>
    <w:multiLevelType w:val="hybridMultilevel"/>
    <w:tmpl w:val="1A60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429E3"/>
    <w:multiLevelType w:val="hybridMultilevel"/>
    <w:tmpl w:val="0310F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01D"/>
    <w:multiLevelType w:val="hybridMultilevel"/>
    <w:tmpl w:val="BA34F8D0"/>
    <w:lvl w:ilvl="0" w:tplc="D1CE7104">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5B5D56"/>
    <w:multiLevelType w:val="hybridMultilevel"/>
    <w:tmpl w:val="4FB66EC2"/>
    <w:lvl w:ilvl="0" w:tplc="F91432C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D641DF6"/>
    <w:multiLevelType w:val="hybridMultilevel"/>
    <w:tmpl w:val="608C4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15:restartNumberingAfterBreak="0">
    <w:nsid w:val="611E1A45"/>
    <w:multiLevelType w:val="hybridMultilevel"/>
    <w:tmpl w:val="442EEFF0"/>
    <w:lvl w:ilvl="0" w:tplc="04090009">
      <w:start w:val="1"/>
      <w:numFmt w:val="bullet"/>
      <w:lvlText w:val=""/>
      <w:lvlJc w:val="left"/>
      <w:pPr>
        <w:ind w:left="787" w:hanging="360"/>
      </w:pPr>
      <w:rPr>
        <w:rFonts w:ascii="Wingdings" w:hAnsi="Wingdings"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7" w15:restartNumberingAfterBreak="0">
    <w:nsid w:val="655C50B6"/>
    <w:multiLevelType w:val="hybridMultilevel"/>
    <w:tmpl w:val="4E8A5D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7E00C6"/>
    <w:multiLevelType w:val="hybridMultilevel"/>
    <w:tmpl w:val="9E6AE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E825046"/>
    <w:multiLevelType w:val="hybridMultilevel"/>
    <w:tmpl w:val="8E224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480FA2"/>
    <w:multiLevelType w:val="hybridMultilevel"/>
    <w:tmpl w:val="A09050E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1F0AAD"/>
    <w:multiLevelType w:val="hybridMultilevel"/>
    <w:tmpl w:val="8B68A0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33"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34"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D4358BD"/>
    <w:multiLevelType w:val="hybridMultilevel"/>
    <w:tmpl w:val="2466B8F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12"/>
  </w:num>
  <w:num w:numId="3">
    <w:abstractNumId w:val="7"/>
  </w:num>
  <w:num w:numId="4">
    <w:abstractNumId w:val="31"/>
  </w:num>
  <w:num w:numId="5">
    <w:abstractNumId w:val="5"/>
  </w:num>
  <w:num w:numId="6">
    <w:abstractNumId w:val="34"/>
  </w:num>
  <w:num w:numId="7">
    <w:abstractNumId w:val="21"/>
  </w:num>
  <w:num w:numId="8">
    <w:abstractNumId w:val="8"/>
  </w:num>
  <w:num w:numId="9">
    <w:abstractNumId w:val="0"/>
  </w:num>
  <w:num w:numId="10">
    <w:abstractNumId w:val="32"/>
  </w:num>
  <w:num w:numId="11">
    <w:abstractNumId w:val="33"/>
  </w:num>
  <w:num w:numId="12">
    <w:abstractNumId w:val="6"/>
  </w:num>
  <w:num w:numId="13">
    <w:abstractNumId w:val="23"/>
  </w:num>
  <w:num w:numId="14">
    <w:abstractNumId w:val="9"/>
  </w:num>
  <w:num w:numId="15">
    <w:abstractNumId w:val="10"/>
  </w:num>
  <w:num w:numId="16">
    <w:abstractNumId w:val="20"/>
  </w:num>
  <w:num w:numId="17">
    <w:abstractNumId w:val="3"/>
  </w:num>
  <w:num w:numId="18">
    <w:abstractNumId w:val="16"/>
  </w:num>
  <w:num w:numId="19">
    <w:abstractNumId w:val="4"/>
  </w:num>
  <w:num w:numId="20">
    <w:abstractNumId w:val="2"/>
  </w:num>
  <w:num w:numId="21">
    <w:abstractNumId w:val="13"/>
  </w:num>
  <w:num w:numId="22">
    <w:abstractNumId w:val="29"/>
  </w:num>
  <w:num w:numId="23">
    <w:abstractNumId w:val="28"/>
  </w:num>
  <w:num w:numId="24">
    <w:abstractNumId w:val="14"/>
  </w:num>
  <w:num w:numId="25">
    <w:abstractNumId w:val="19"/>
  </w:num>
  <w:num w:numId="26">
    <w:abstractNumId w:val="15"/>
  </w:num>
  <w:num w:numId="27">
    <w:abstractNumId w:val="1"/>
  </w:num>
  <w:num w:numId="28">
    <w:abstractNumId w:val="35"/>
  </w:num>
  <w:num w:numId="29">
    <w:abstractNumId w:val="24"/>
  </w:num>
  <w:num w:numId="30">
    <w:abstractNumId w:val="17"/>
  </w:num>
  <w:num w:numId="31">
    <w:abstractNumId w:val="30"/>
  </w:num>
  <w:num w:numId="32">
    <w:abstractNumId w:val="11"/>
  </w:num>
  <w:num w:numId="33">
    <w:abstractNumId w:val="27"/>
  </w:num>
  <w:num w:numId="34">
    <w:abstractNumId w:val="26"/>
  </w:num>
  <w:num w:numId="35">
    <w:abstractNumId w:val="22"/>
  </w:num>
  <w:num w:numId="36">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38"/>
    <w:rsid w:val="000017BC"/>
    <w:rsid w:val="00012B1B"/>
    <w:rsid w:val="0001485A"/>
    <w:rsid w:val="00020700"/>
    <w:rsid w:val="0002227D"/>
    <w:rsid w:val="00041D4F"/>
    <w:rsid w:val="00045B0E"/>
    <w:rsid w:val="000556B0"/>
    <w:rsid w:val="00060F56"/>
    <w:rsid w:val="00064C65"/>
    <w:rsid w:val="00065A5F"/>
    <w:rsid w:val="00065C15"/>
    <w:rsid w:val="00095215"/>
    <w:rsid w:val="000A10AF"/>
    <w:rsid w:val="000B32C9"/>
    <w:rsid w:val="000C3B22"/>
    <w:rsid w:val="000C597D"/>
    <w:rsid w:val="000E0F03"/>
    <w:rsid w:val="000F3119"/>
    <w:rsid w:val="001212C4"/>
    <w:rsid w:val="00125DEB"/>
    <w:rsid w:val="00133AFF"/>
    <w:rsid w:val="00136AF7"/>
    <w:rsid w:val="00157DC6"/>
    <w:rsid w:val="00170ED5"/>
    <w:rsid w:val="00195713"/>
    <w:rsid w:val="001A2BA7"/>
    <w:rsid w:val="001B5FF0"/>
    <w:rsid w:val="001B7B9B"/>
    <w:rsid w:val="001C6873"/>
    <w:rsid w:val="001D0FB6"/>
    <w:rsid w:val="001E5906"/>
    <w:rsid w:val="001E5B70"/>
    <w:rsid w:val="00200925"/>
    <w:rsid w:val="002013A4"/>
    <w:rsid w:val="00202AEC"/>
    <w:rsid w:val="0020751E"/>
    <w:rsid w:val="00211E5E"/>
    <w:rsid w:val="00216585"/>
    <w:rsid w:val="0022092E"/>
    <w:rsid w:val="00222D4B"/>
    <w:rsid w:val="0022495D"/>
    <w:rsid w:val="002338A1"/>
    <w:rsid w:val="00237886"/>
    <w:rsid w:val="00245335"/>
    <w:rsid w:val="00245CC0"/>
    <w:rsid w:val="00293802"/>
    <w:rsid w:val="002945AD"/>
    <w:rsid w:val="002954D1"/>
    <w:rsid w:val="002A4DF9"/>
    <w:rsid w:val="002B1016"/>
    <w:rsid w:val="002C52EF"/>
    <w:rsid w:val="002E3F44"/>
    <w:rsid w:val="002F00C0"/>
    <w:rsid w:val="002F1E4E"/>
    <w:rsid w:val="002F74BF"/>
    <w:rsid w:val="003018AE"/>
    <w:rsid w:val="00310B3D"/>
    <w:rsid w:val="0035053F"/>
    <w:rsid w:val="00370209"/>
    <w:rsid w:val="00374E4E"/>
    <w:rsid w:val="00393FDC"/>
    <w:rsid w:val="00397546"/>
    <w:rsid w:val="003A3565"/>
    <w:rsid w:val="003C3832"/>
    <w:rsid w:val="003D296C"/>
    <w:rsid w:val="003D5355"/>
    <w:rsid w:val="003D56F2"/>
    <w:rsid w:val="003F38E2"/>
    <w:rsid w:val="003F74E8"/>
    <w:rsid w:val="00407A60"/>
    <w:rsid w:val="004144E2"/>
    <w:rsid w:val="00415FB0"/>
    <w:rsid w:val="004310F4"/>
    <w:rsid w:val="004377E4"/>
    <w:rsid w:val="00440EDF"/>
    <w:rsid w:val="004471F2"/>
    <w:rsid w:val="00457627"/>
    <w:rsid w:val="0046005A"/>
    <w:rsid w:val="004656F8"/>
    <w:rsid w:val="00467141"/>
    <w:rsid w:val="004723ED"/>
    <w:rsid w:val="004777E5"/>
    <w:rsid w:val="00484C58"/>
    <w:rsid w:val="00492185"/>
    <w:rsid w:val="004A15D4"/>
    <w:rsid w:val="004A4B0D"/>
    <w:rsid w:val="004C7B40"/>
    <w:rsid w:val="004D3769"/>
    <w:rsid w:val="004D478A"/>
    <w:rsid w:val="004E2C3B"/>
    <w:rsid w:val="004F01C0"/>
    <w:rsid w:val="004F3338"/>
    <w:rsid w:val="00510874"/>
    <w:rsid w:val="005172CA"/>
    <w:rsid w:val="005227AF"/>
    <w:rsid w:val="005310A6"/>
    <w:rsid w:val="00533D52"/>
    <w:rsid w:val="00543485"/>
    <w:rsid w:val="0054691E"/>
    <w:rsid w:val="00546983"/>
    <w:rsid w:val="00564A96"/>
    <w:rsid w:val="00567235"/>
    <w:rsid w:val="0057000D"/>
    <w:rsid w:val="00570471"/>
    <w:rsid w:val="005734D2"/>
    <w:rsid w:val="00573E5E"/>
    <w:rsid w:val="00576DFC"/>
    <w:rsid w:val="00590B72"/>
    <w:rsid w:val="00597DB7"/>
    <w:rsid w:val="005B64BB"/>
    <w:rsid w:val="005C616F"/>
    <w:rsid w:val="005D3163"/>
    <w:rsid w:val="005E5628"/>
    <w:rsid w:val="005E6832"/>
    <w:rsid w:val="005F7280"/>
    <w:rsid w:val="00610820"/>
    <w:rsid w:val="00620DD6"/>
    <w:rsid w:val="00624F6E"/>
    <w:rsid w:val="00627AE8"/>
    <w:rsid w:val="0063068D"/>
    <w:rsid w:val="006523C3"/>
    <w:rsid w:val="00657768"/>
    <w:rsid w:val="00663D9C"/>
    <w:rsid w:val="006641CE"/>
    <w:rsid w:val="006712E1"/>
    <w:rsid w:val="00673158"/>
    <w:rsid w:val="0067453B"/>
    <w:rsid w:val="00675FC9"/>
    <w:rsid w:val="00693E5C"/>
    <w:rsid w:val="006A547B"/>
    <w:rsid w:val="006A67C2"/>
    <w:rsid w:val="006B5C56"/>
    <w:rsid w:val="006C088A"/>
    <w:rsid w:val="006C52B3"/>
    <w:rsid w:val="006D1970"/>
    <w:rsid w:val="006F3DE6"/>
    <w:rsid w:val="006F4043"/>
    <w:rsid w:val="00702E38"/>
    <w:rsid w:val="00704CD3"/>
    <w:rsid w:val="00711D2B"/>
    <w:rsid w:val="007166AB"/>
    <w:rsid w:val="00717AD5"/>
    <w:rsid w:val="00746A46"/>
    <w:rsid w:val="00763A18"/>
    <w:rsid w:val="007977C2"/>
    <w:rsid w:val="007A1BEB"/>
    <w:rsid w:val="007A26C1"/>
    <w:rsid w:val="007B4E40"/>
    <w:rsid w:val="007C59FA"/>
    <w:rsid w:val="007C7D95"/>
    <w:rsid w:val="007D4F73"/>
    <w:rsid w:val="007D5C77"/>
    <w:rsid w:val="007E21A9"/>
    <w:rsid w:val="007E4420"/>
    <w:rsid w:val="007E66CC"/>
    <w:rsid w:val="007E79B9"/>
    <w:rsid w:val="007F1AF4"/>
    <w:rsid w:val="008035BC"/>
    <w:rsid w:val="00827485"/>
    <w:rsid w:val="00844BC2"/>
    <w:rsid w:val="00861446"/>
    <w:rsid w:val="0086421E"/>
    <w:rsid w:val="00892DB3"/>
    <w:rsid w:val="008C210C"/>
    <w:rsid w:val="008C74C5"/>
    <w:rsid w:val="008C79ED"/>
    <w:rsid w:val="008D58B8"/>
    <w:rsid w:val="008E583C"/>
    <w:rsid w:val="008F27A0"/>
    <w:rsid w:val="008F2F3B"/>
    <w:rsid w:val="008F4798"/>
    <w:rsid w:val="008F70D3"/>
    <w:rsid w:val="00902D53"/>
    <w:rsid w:val="00910A1A"/>
    <w:rsid w:val="00911200"/>
    <w:rsid w:val="00933D78"/>
    <w:rsid w:val="00933E61"/>
    <w:rsid w:val="00944EFA"/>
    <w:rsid w:val="009517F5"/>
    <w:rsid w:val="00961F82"/>
    <w:rsid w:val="00971EB9"/>
    <w:rsid w:val="0097606D"/>
    <w:rsid w:val="009821DA"/>
    <w:rsid w:val="00983E7B"/>
    <w:rsid w:val="0099258D"/>
    <w:rsid w:val="00994D96"/>
    <w:rsid w:val="009A57EF"/>
    <w:rsid w:val="009D656E"/>
    <w:rsid w:val="009E4C62"/>
    <w:rsid w:val="00A0622D"/>
    <w:rsid w:val="00A07460"/>
    <w:rsid w:val="00A15BF5"/>
    <w:rsid w:val="00A17F6B"/>
    <w:rsid w:val="00A47AB9"/>
    <w:rsid w:val="00A52839"/>
    <w:rsid w:val="00A56C84"/>
    <w:rsid w:val="00A57BF4"/>
    <w:rsid w:val="00A676E5"/>
    <w:rsid w:val="00A77DD9"/>
    <w:rsid w:val="00A81BE0"/>
    <w:rsid w:val="00A93789"/>
    <w:rsid w:val="00A93B35"/>
    <w:rsid w:val="00A956A3"/>
    <w:rsid w:val="00AA4F6B"/>
    <w:rsid w:val="00AB3337"/>
    <w:rsid w:val="00AB40EA"/>
    <w:rsid w:val="00AB7E81"/>
    <w:rsid w:val="00AC0E12"/>
    <w:rsid w:val="00AD18CC"/>
    <w:rsid w:val="00AD2306"/>
    <w:rsid w:val="00AF0C80"/>
    <w:rsid w:val="00B148BA"/>
    <w:rsid w:val="00B1766C"/>
    <w:rsid w:val="00B26E3C"/>
    <w:rsid w:val="00B371D8"/>
    <w:rsid w:val="00B450E8"/>
    <w:rsid w:val="00B57B62"/>
    <w:rsid w:val="00B71707"/>
    <w:rsid w:val="00B71C8D"/>
    <w:rsid w:val="00B80BA1"/>
    <w:rsid w:val="00BA1C1B"/>
    <w:rsid w:val="00BB5005"/>
    <w:rsid w:val="00BC4DBA"/>
    <w:rsid w:val="00BD1CEB"/>
    <w:rsid w:val="00BE5E5F"/>
    <w:rsid w:val="00C020E3"/>
    <w:rsid w:val="00C02A45"/>
    <w:rsid w:val="00C051A1"/>
    <w:rsid w:val="00C13BF0"/>
    <w:rsid w:val="00C21AD1"/>
    <w:rsid w:val="00C23053"/>
    <w:rsid w:val="00C30AF3"/>
    <w:rsid w:val="00C522AE"/>
    <w:rsid w:val="00C7146A"/>
    <w:rsid w:val="00C824F5"/>
    <w:rsid w:val="00C86588"/>
    <w:rsid w:val="00C93CCA"/>
    <w:rsid w:val="00CA0023"/>
    <w:rsid w:val="00CA01DB"/>
    <w:rsid w:val="00CC4F1F"/>
    <w:rsid w:val="00CD659B"/>
    <w:rsid w:val="00CD7C5B"/>
    <w:rsid w:val="00CE5CE6"/>
    <w:rsid w:val="00CE7BF8"/>
    <w:rsid w:val="00D01E58"/>
    <w:rsid w:val="00D27D92"/>
    <w:rsid w:val="00D349E6"/>
    <w:rsid w:val="00D364EE"/>
    <w:rsid w:val="00D518CE"/>
    <w:rsid w:val="00D656B9"/>
    <w:rsid w:val="00D84EAF"/>
    <w:rsid w:val="00D868C2"/>
    <w:rsid w:val="00D92AAA"/>
    <w:rsid w:val="00DA06DA"/>
    <w:rsid w:val="00DB23A0"/>
    <w:rsid w:val="00DC4CEC"/>
    <w:rsid w:val="00DC5D79"/>
    <w:rsid w:val="00DC7684"/>
    <w:rsid w:val="00DD080B"/>
    <w:rsid w:val="00DD713B"/>
    <w:rsid w:val="00DE6FF7"/>
    <w:rsid w:val="00DF353C"/>
    <w:rsid w:val="00DF7D18"/>
    <w:rsid w:val="00E06E03"/>
    <w:rsid w:val="00E15EA4"/>
    <w:rsid w:val="00E26C1D"/>
    <w:rsid w:val="00E37C0E"/>
    <w:rsid w:val="00E619C2"/>
    <w:rsid w:val="00E62FFF"/>
    <w:rsid w:val="00E6775A"/>
    <w:rsid w:val="00E723A5"/>
    <w:rsid w:val="00E72507"/>
    <w:rsid w:val="00E733E3"/>
    <w:rsid w:val="00E81180"/>
    <w:rsid w:val="00EB38E8"/>
    <w:rsid w:val="00EB42BC"/>
    <w:rsid w:val="00EE3576"/>
    <w:rsid w:val="00EF19E8"/>
    <w:rsid w:val="00EF3FA6"/>
    <w:rsid w:val="00EF4CD8"/>
    <w:rsid w:val="00EF61EB"/>
    <w:rsid w:val="00EF622B"/>
    <w:rsid w:val="00F14055"/>
    <w:rsid w:val="00F1634C"/>
    <w:rsid w:val="00F27FDC"/>
    <w:rsid w:val="00F32E69"/>
    <w:rsid w:val="00F5233E"/>
    <w:rsid w:val="00F60F7C"/>
    <w:rsid w:val="00F64AC2"/>
    <w:rsid w:val="00F75F0F"/>
    <w:rsid w:val="00F96D19"/>
    <w:rsid w:val="00FA197D"/>
    <w:rsid w:val="00FA440F"/>
    <w:rsid w:val="00FB5E24"/>
    <w:rsid w:val="00FC6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BCEB53"/>
  <w15:docId w15:val="{C020B48F-CCCC-4DA3-9F4D-B875B10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2E38"/>
    <w:pPr>
      <w:spacing w:after="200" w:line="276" w:lineRule="auto"/>
    </w:pPr>
    <w:rPr>
      <w:rFonts w:ascii="Calibri" w:eastAsia="Calibri" w:hAnsi="Calibri" w:cs="Times New Roman"/>
      <w:sz w:val="22"/>
      <w:szCs w:val="22"/>
      <w:lang w:val="ro-RO"/>
    </w:rPr>
  </w:style>
  <w:style w:type="paragraph" w:styleId="Heading1">
    <w:name w:val="heading 1"/>
    <w:basedOn w:val="Normal"/>
    <w:next w:val="Normal"/>
    <w:link w:val="Heading1Char"/>
    <w:qFormat/>
    <w:rsid w:val="00702E3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nhideWhenUsed/>
    <w:qFormat/>
    <w:rsid w:val="00702E38"/>
    <w:pPr>
      <w:keepNext/>
      <w:keepLines/>
      <w:spacing w:before="200" w:after="0"/>
      <w:outlineLvl w:val="1"/>
    </w:pPr>
    <w:rPr>
      <w:rFonts w:ascii="Cambria" w:eastAsia="Times New Roman" w:hAnsi="Cambria"/>
      <w:b/>
      <w:bCs/>
      <w:color w:val="4F81BD"/>
      <w:sz w:val="26"/>
      <w:szCs w:val="26"/>
    </w:rPr>
  </w:style>
  <w:style w:type="paragraph" w:styleId="Heading3">
    <w:name w:val="heading 3"/>
    <w:aliases w:val=" Caracter,Caracter"/>
    <w:basedOn w:val="Normal"/>
    <w:next w:val="Normal"/>
    <w:link w:val="Heading3Char"/>
    <w:unhideWhenUsed/>
    <w:qFormat/>
    <w:rsid w:val="00702E38"/>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702E38"/>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702E38"/>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702E38"/>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702E38"/>
    <w:pPr>
      <w:keepNext/>
      <w:spacing w:after="0" w:line="240" w:lineRule="auto"/>
      <w:ind w:left="284"/>
      <w:jc w:val="center"/>
      <w:outlineLvl w:val="6"/>
    </w:pPr>
    <w:rPr>
      <w:rFonts w:ascii="Times New Roman" w:eastAsia="Times New Roman" w:hAnsi="Times New Roman"/>
      <w:b/>
      <w:bCs/>
      <w:color w:val="000000"/>
      <w:sz w:val="24"/>
      <w:szCs w:val="24"/>
      <w:lang w:val="x-none"/>
    </w:rPr>
  </w:style>
  <w:style w:type="paragraph" w:styleId="Heading8">
    <w:name w:val="heading 8"/>
    <w:basedOn w:val="Normal"/>
    <w:next w:val="Normal"/>
    <w:link w:val="Heading8Char"/>
    <w:qFormat/>
    <w:rsid w:val="00702E38"/>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702E38"/>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2E38"/>
    <w:rPr>
      <w:rFonts w:ascii="Cambria" w:eastAsia="Times New Roman" w:hAnsi="Cambria" w:cs="Times New Roman"/>
      <w:b/>
      <w:bCs/>
      <w:color w:val="365F91"/>
      <w:sz w:val="28"/>
      <w:szCs w:val="28"/>
      <w:lang w:val="ro-RO"/>
    </w:rPr>
  </w:style>
  <w:style w:type="character" w:customStyle="1" w:styleId="Heading2Char">
    <w:name w:val="Heading 2 Char"/>
    <w:basedOn w:val="DefaultParagraphFont"/>
    <w:link w:val="Heading2"/>
    <w:rsid w:val="00702E38"/>
    <w:rPr>
      <w:rFonts w:ascii="Cambria" w:eastAsia="Times New Roman" w:hAnsi="Cambria" w:cs="Times New Roman"/>
      <w:b/>
      <w:bCs/>
      <w:color w:val="4F81BD"/>
      <w:sz w:val="26"/>
      <w:szCs w:val="26"/>
      <w:lang w:val="ro-RO"/>
    </w:rPr>
  </w:style>
  <w:style w:type="character" w:customStyle="1" w:styleId="Heading3Char">
    <w:name w:val="Heading 3 Char"/>
    <w:aliases w:val=" Caracter Char,Caracter Char"/>
    <w:basedOn w:val="DefaultParagraphFont"/>
    <w:link w:val="Heading3"/>
    <w:rsid w:val="00702E38"/>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702E38"/>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702E38"/>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702E38"/>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702E38"/>
    <w:rPr>
      <w:rFonts w:ascii="Times New Roman" w:eastAsia="Times New Roman" w:hAnsi="Times New Roman" w:cs="Times New Roman"/>
      <w:b/>
      <w:bCs/>
      <w:color w:val="000000"/>
      <w:lang w:val="x-none"/>
    </w:rPr>
  </w:style>
  <w:style w:type="character" w:customStyle="1" w:styleId="Heading8Char">
    <w:name w:val="Heading 8 Char"/>
    <w:basedOn w:val="DefaultParagraphFont"/>
    <w:link w:val="Heading8"/>
    <w:rsid w:val="00702E38"/>
    <w:rPr>
      <w:rFonts w:ascii="Times New Roman" w:eastAsia="Times New Roman" w:hAnsi="Times New Roman" w:cs="Times New Roman"/>
      <w:i/>
      <w:iCs/>
      <w:lang w:val="x-none" w:eastAsia="x-none"/>
    </w:rPr>
  </w:style>
  <w:style w:type="character" w:customStyle="1" w:styleId="Heading9Char">
    <w:name w:val="Heading 9 Char"/>
    <w:basedOn w:val="DefaultParagraphFont"/>
    <w:link w:val="Heading9"/>
    <w:rsid w:val="00702E38"/>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702E38"/>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702E38"/>
    <w:rPr>
      <w:rFonts w:ascii="Calibri" w:eastAsia="Calibri" w:hAnsi="Calibri" w:cs="Times New Roman"/>
      <w:sz w:val="22"/>
      <w:szCs w:val="22"/>
      <w:lang w:val="ro-RO"/>
    </w:rPr>
  </w:style>
  <w:style w:type="paragraph" w:styleId="Footer">
    <w:name w:val="footer"/>
    <w:aliases w:val=" Char"/>
    <w:basedOn w:val="Normal"/>
    <w:link w:val="FooterChar"/>
    <w:uiPriority w:val="99"/>
    <w:unhideWhenUsed/>
    <w:rsid w:val="00702E38"/>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702E38"/>
    <w:rPr>
      <w:rFonts w:ascii="Calibri" w:eastAsia="Calibri" w:hAnsi="Calibri" w:cs="Times New Roman"/>
      <w:sz w:val="22"/>
      <w:szCs w:val="22"/>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702E38"/>
    <w:pPr>
      <w:ind w:left="720"/>
      <w:contextualSpacing/>
    </w:pPr>
  </w:style>
  <w:style w:type="paragraph" w:styleId="NormalWeb">
    <w:name w:val="Normal (Web)"/>
    <w:aliases w:val="Normal (Web) Char Char,Normal (Web) Char"/>
    <w:basedOn w:val="Normal"/>
    <w:uiPriority w:val="1"/>
    <w:qFormat/>
    <w:rsid w:val="00702E38"/>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702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02E38"/>
    <w:rPr>
      <w:rFonts w:ascii="Tahoma" w:eastAsia="Calibri" w:hAnsi="Tahoma" w:cs="Tahoma"/>
      <w:sz w:val="16"/>
      <w:szCs w:val="16"/>
      <w:lang w:val="ro-RO"/>
    </w:rPr>
  </w:style>
  <w:style w:type="character" w:styleId="Hyperlink">
    <w:name w:val="Hyperlink"/>
    <w:uiPriority w:val="99"/>
    <w:unhideWhenUsed/>
    <w:rsid w:val="00702E38"/>
    <w:rPr>
      <w:color w:val="0000FF"/>
      <w:u w:val="single"/>
    </w:rPr>
  </w:style>
  <w:style w:type="table" w:styleId="TableGrid">
    <w:name w:val="Table Grid"/>
    <w:basedOn w:val="TableNormal"/>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702E38"/>
    <w:rPr>
      <w:sz w:val="16"/>
      <w:szCs w:val="16"/>
    </w:rPr>
  </w:style>
  <w:style w:type="paragraph" w:styleId="CommentText">
    <w:name w:val="annotation text"/>
    <w:basedOn w:val="Normal"/>
    <w:link w:val="CommentTextChar"/>
    <w:uiPriority w:val="99"/>
    <w:unhideWhenUsed/>
    <w:rsid w:val="00702E38"/>
    <w:pPr>
      <w:spacing w:line="240" w:lineRule="auto"/>
    </w:pPr>
    <w:rPr>
      <w:sz w:val="20"/>
      <w:szCs w:val="20"/>
    </w:rPr>
  </w:style>
  <w:style w:type="character" w:customStyle="1" w:styleId="CommentTextChar">
    <w:name w:val="Comment Text Char"/>
    <w:basedOn w:val="DefaultParagraphFont"/>
    <w:link w:val="CommentText"/>
    <w:uiPriority w:val="99"/>
    <w:rsid w:val="00702E38"/>
    <w:rPr>
      <w:rFonts w:ascii="Calibri" w:eastAsia="Calibri" w:hAnsi="Calibri" w:cs="Times New Roman"/>
      <w:sz w:val="20"/>
      <w:szCs w:val="20"/>
      <w:lang w:val="ro-RO"/>
    </w:rPr>
  </w:style>
  <w:style w:type="paragraph" w:styleId="CommentSubject">
    <w:name w:val="annotation subject"/>
    <w:basedOn w:val="CommentText"/>
    <w:next w:val="CommentText"/>
    <w:link w:val="CommentSubjectChar"/>
    <w:unhideWhenUsed/>
    <w:rsid w:val="00702E38"/>
    <w:rPr>
      <w:b/>
      <w:bCs/>
    </w:rPr>
  </w:style>
  <w:style w:type="character" w:customStyle="1" w:styleId="CommentSubjectChar">
    <w:name w:val="Comment Subject Char"/>
    <w:basedOn w:val="CommentTextChar"/>
    <w:link w:val="CommentSubject"/>
    <w:rsid w:val="00702E38"/>
    <w:rPr>
      <w:rFonts w:ascii="Calibri" w:eastAsia="Calibri" w:hAnsi="Calibri" w:cs="Times New Roman"/>
      <w:b/>
      <w:bCs/>
      <w:sz w:val="20"/>
      <w:szCs w:val="20"/>
      <w:lang w:val="ro-RO"/>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702E38"/>
    <w:pPr>
      <w:spacing w:after="0" w:line="240" w:lineRule="auto"/>
    </w:pPr>
    <w:rPr>
      <w:sz w:val="20"/>
      <w:szCs w:val="20"/>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702E38"/>
    <w:rPr>
      <w:rFonts w:ascii="Calibri" w:eastAsia="Calibri" w:hAnsi="Calibri" w:cs="Times New Roman"/>
      <w:sz w:val="20"/>
      <w:szCs w:val="20"/>
      <w:lang w:val="ro-RO"/>
    </w:rPr>
  </w:style>
  <w:style w:type="character" w:styleId="FootnoteReference">
    <w:name w:val="footnote reference"/>
    <w:aliases w:val="Footnote,Footnote symbol,Fussnota,ftref"/>
    <w:unhideWhenUsed/>
    <w:rsid w:val="00702E38"/>
    <w:rPr>
      <w:vertAlign w:val="superscript"/>
    </w:rPr>
  </w:style>
  <w:style w:type="paragraph" w:styleId="BodyText">
    <w:name w:val="Body Text"/>
    <w:basedOn w:val="Normal"/>
    <w:link w:val="BodyTextChar"/>
    <w:unhideWhenUsed/>
    <w:rsid w:val="00702E38"/>
    <w:pPr>
      <w:spacing w:after="120"/>
    </w:pPr>
  </w:style>
  <w:style w:type="character" w:customStyle="1" w:styleId="BodyTextChar">
    <w:name w:val="Body Text Char"/>
    <w:basedOn w:val="DefaultParagraphFont"/>
    <w:link w:val="BodyText"/>
    <w:rsid w:val="00702E38"/>
    <w:rPr>
      <w:rFonts w:ascii="Calibri" w:eastAsia="Calibri" w:hAnsi="Calibri" w:cs="Times New Roman"/>
      <w:sz w:val="22"/>
      <w:szCs w:val="22"/>
      <w:lang w:val="ro-RO"/>
    </w:rPr>
  </w:style>
  <w:style w:type="paragraph" w:styleId="TOC1">
    <w:name w:val="toc 1"/>
    <w:basedOn w:val="Normal"/>
    <w:next w:val="Normal"/>
    <w:autoRedefine/>
    <w:uiPriority w:val="39"/>
    <w:unhideWhenUsed/>
    <w:qFormat/>
    <w:rsid w:val="00702E38"/>
    <w:pPr>
      <w:spacing w:after="100"/>
    </w:pPr>
  </w:style>
  <w:style w:type="paragraph" w:styleId="TOC2">
    <w:name w:val="toc 2"/>
    <w:basedOn w:val="Normal"/>
    <w:next w:val="Normal"/>
    <w:autoRedefine/>
    <w:uiPriority w:val="39"/>
    <w:unhideWhenUsed/>
    <w:qFormat/>
    <w:rsid w:val="00702E38"/>
    <w:pPr>
      <w:tabs>
        <w:tab w:val="right" w:leader="dot" w:pos="9074"/>
      </w:tabs>
      <w:spacing w:after="100"/>
    </w:pPr>
  </w:style>
  <w:style w:type="paragraph" w:customStyle="1" w:styleId="xl47">
    <w:name w:val="xl47"/>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702E38"/>
    <w:rPr>
      <w:rFonts w:ascii="Calibri" w:eastAsia="Calibri" w:hAnsi="Calibri" w:cs="Times New Roman"/>
      <w:sz w:val="22"/>
      <w:szCs w:val="22"/>
      <w:lang w:val="ro-RO"/>
    </w:rPr>
  </w:style>
  <w:style w:type="numbering" w:customStyle="1" w:styleId="NoList1">
    <w:name w:val="No List1"/>
    <w:next w:val="NoList"/>
    <w:uiPriority w:val="99"/>
    <w:semiHidden/>
    <w:unhideWhenUsed/>
    <w:rsid w:val="00702E38"/>
  </w:style>
  <w:style w:type="character" w:styleId="FollowedHyperlink">
    <w:name w:val="FollowedHyperlink"/>
    <w:unhideWhenUsed/>
    <w:rsid w:val="00702E38"/>
    <w:rPr>
      <w:color w:val="800080"/>
      <w:u w:val="single"/>
    </w:rPr>
  </w:style>
  <w:style w:type="paragraph" w:styleId="TOC3">
    <w:name w:val="toc 3"/>
    <w:basedOn w:val="Normal"/>
    <w:next w:val="Normal"/>
    <w:autoRedefine/>
    <w:uiPriority w:val="39"/>
    <w:unhideWhenUsed/>
    <w:qFormat/>
    <w:rsid w:val="00702E38"/>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702E38"/>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702E38"/>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702E38"/>
    <w:rPr>
      <w:rFonts w:eastAsia="Times New Roman"/>
      <w:sz w:val="20"/>
      <w:szCs w:val="20"/>
      <w:lang w:val="en-US"/>
    </w:rPr>
  </w:style>
  <w:style w:type="character" w:customStyle="1" w:styleId="EndnoteTextChar">
    <w:name w:val="Endnote Text Char"/>
    <w:basedOn w:val="DefaultParagraphFont"/>
    <w:link w:val="EndnoteText"/>
    <w:uiPriority w:val="99"/>
    <w:semiHidden/>
    <w:rsid w:val="00702E38"/>
    <w:rPr>
      <w:rFonts w:ascii="Calibri" w:eastAsia="Times New Roman" w:hAnsi="Calibri" w:cs="Times New Roman"/>
      <w:sz w:val="20"/>
      <w:szCs w:val="20"/>
    </w:rPr>
  </w:style>
  <w:style w:type="paragraph" w:styleId="Title">
    <w:name w:val="Title"/>
    <w:basedOn w:val="Normal"/>
    <w:link w:val="TitleChar"/>
    <w:qFormat/>
    <w:rsid w:val="00702E38"/>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702E38"/>
    <w:rPr>
      <w:rFonts w:ascii="Times New Roman" w:eastAsia="Times New Roman" w:hAnsi="Times New Roman" w:cs="Times New Roman"/>
      <w:b/>
      <w:bCs/>
      <w:szCs w:val="20"/>
      <w:lang w:val="fr-FR" w:eastAsia="fr-FR"/>
    </w:rPr>
  </w:style>
  <w:style w:type="paragraph" w:styleId="BodyTextIndent">
    <w:name w:val="Body Text Indent"/>
    <w:basedOn w:val="Normal"/>
    <w:link w:val="BodyTextIndentChar"/>
    <w:unhideWhenUsed/>
    <w:rsid w:val="00702E38"/>
    <w:pPr>
      <w:spacing w:after="120" w:line="240" w:lineRule="auto"/>
      <w:ind w:left="360"/>
    </w:pPr>
    <w:rPr>
      <w:rFonts w:ascii="Arial" w:eastAsia="Times New Roman" w:hAnsi="Arial"/>
      <w:sz w:val="28"/>
      <w:szCs w:val="28"/>
    </w:rPr>
  </w:style>
  <w:style w:type="character" w:customStyle="1" w:styleId="BodyTextIndentChar">
    <w:name w:val="Body Text Indent Char"/>
    <w:basedOn w:val="DefaultParagraphFont"/>
    <w:link w:val="BodyTextIndent"/>
    <w:rsid w:val="00702E38"/>
    <w:rPr>
      <w:rFonts w:ascii="Arial" w:eastAsia="Times New Roman" w:hAnsi="Arial" w:cs="Times New Roman"/>
      <w:sz w:val="28"/>
      <w:szCs w:val="28"/>
      <w:lang w:val="ro-RO"/>
    </w:rPr>
  </w:style>
  <w:style w:type="paragraph" w:styleId="BodyTextFirstIndent">
    <w:name w:val="Body Text First Indent"/>
    <w:basedOn w:val="BodyText"/>
    <w:link w:val="BodyTextFirstIndentChar"/>
    <w:semiHidden/>
    <w:unhideWhenUsed/>
    <w:rsid w:val="00702E38"/>
    <w:pPr>
      <w:spacing w:line="240" w:lineRule="auto"/>
      <w:ind w:firstLine="210"/>
    </w:pPr>
    <w:rPr>
      <w:rFonts w:ascii="Arial" w:eastAsia="Times New Roman" w:hAnsi="Arial"/>
      <w:sz w:val="28"/>
      <w:szCs w:val="28"/>
    </w:rPr>
  </w:style>
  <w:style w:type="character" w:customStyle="1" w:styleId="BodyTextFirstIndentChar">
    <w:name w:val="Body Text First Indent Char"/>
    <w:basedOn w:val="BodyTextChar"/>
    <w:link w:val="BodyTextFirstIndent"/>
    <w:semiHidden/>
    <w:rsid w:val="00702E38"/>
    <w:rPr>
      <w:rFonts w:ascii="Arial" w:eastAsia="Times New Roman" w:hAnsi="Arial" w:cs="Times New Roman"/>
      <w:sz w:val="28"/>
      <w:szCs w:val="28"/>
      <w:lang w:val="ro-RO"/>
    </w:rPr>
  </w:style>
  <w:style w:type="paragraph" w:styleId="NoteHeading">
    <w:name w:val="Note Heading"/>
    <w:basedOn w:val="Normal"/>
    <w:next w:val="Normal"/>
    <w:link w:val="NoteHeadingChar"/>
    <w:unhideWhenUsed/>
    <w:rsid w:val="00702E38"/>
    <w:rPr>
      <w:rFonts w:eastAsia="Times New Roman"/>
      <w:sz w:val="20"/>
      <w:szCs w:val="20"/>
      <w:lang w:val="en-US" w:eastAsia="x-none"/>
    </w:rPr>
  </w:style>
  <w:style w:type="character" w:customStyle="1" w:styleId="NoteHeadingChar">
    <w:name w:val="Note Heading Char"/>
    <w:basedOn w:val="DefaultParagraphFont"/>
    <w:link w:val="NoteHeading"/>
    <w:rsid w:val="00702E38"/>
    <w:rPr>
      <w:rFonts w:ascii="Calibri" w:eastAsia="Times New Roman" w:hAnsi="Calibri" w:cs="Times New Roman"/>
      <w:sz w:val="20"/>
      <w:szCs w:val="20"/>
      <w:lang w:eastAsia="x-none"/>
    </w:rPr>
  </w:style>
  <w:style w:type="paragraph" w:styleId="BodyText2">
    <w:name w:val="Body Text 2"/>
    <w:basedOn w:val="Normal"/>
    <w:link w:val="BodyText2Char"/>
    <w:unhideWhenUsed/>
    <w:rsid w:val="00702E38"/>
    <w:pPr>
      <w:spacing w:after="120" w:line="480" w:lineRule="auto"/>
    </w:pPr>
    <w:rPr>
      <w:rFonts w:ascii="Arial" w:eastAsia="Times New Roman" w:hAnsi="Arial"/>
      <w:sz w:val="28"/>
      <w:szCs w:val="28"/>
    </w:rPr>
  </w:style>
  <w:style w:type="character" w:customStyle="1" w:styleId="BodyText2Char">
    <w:name w:val="Body Text 2 Char"/>
    <w:basedOn w:val="DefaultParagraphFont"/>
    <w:link w:val="BodyText2"/>
    <w:rsid w:val="00702E38"/>
    <w:rPr>
      <w:rFonts w:ascii="Arial" w:eastAsia="Times New Roman" w:hAnsi="Arial" w:cs="Times New Roman"/>
      <w:sz w:val="28"/>
      <w:szCs w:val="28"/>
      <w:lang w:val="ro-RO"/>
    </w:rPr>
  </w:style>
  <w:style w:type="paragraph" w:styleId="BodyText3">
    <w:name w:val="Body Text 3"/>
    <w:basedOn w:val="Normal"/>
    <w:link w:val="BodyText3Char"/>
    <w:unhideWhenUsed/>
    <w:rsid w:val="00702E38"/>
    <w:pPr>
      <w:spacing w:after="120" w:line="240" w:lineRule="auto"/>
    </w:pPr>
    <w:rPr>
      <w:rFonts w:ascii="Arial" w:eastAsia="Times New Roman" w:hAnsi="Arial"/>
      <w:sz w:val="16"/>
      <w:szCs w:val="16"/>
    </w:rPr>
  </w:style>
  <w:style w:type="character" w:customStyle="1" w:styleId="BodyText3Char">
    <w:name w:val="Body Text 3 Char"/>
    <w:basedOn w:val="DefaultParagraphFont"/>
    <w:link w:val="BodyText3"/>
    <w:rsid w:val="00702E38"/>
    <w:rPr>
      <w:rFonts w:ascii="Arial" w:eastAsia="Times New Roman" w:hAnsi="Arial" w:cs="Times New Roman"/>
      <w:sz w:val="16"/>
      <w:szCs w:val="16"/>
      <w:lang w:val="ro-RO"/>
    </w:rPr>
  </w:style>
  <w:style w:type="paragraph" w:styleId="BodyTextIndent3">
    <w:name w:val="Body Text Indent 3"/>
    <w:basedOn w:val="Normal"/>
    <w:link w:val="BodyTextIndent3Char"/>
    <w:unhideWhenUsed/>
    <w:rsid w:val="00702E38"/>
    <w:pPr>
      <w:spacing w:after="120" w:line="240" w:lineRule="auto"/>
      <w:ind w:left="360"/>
    </w:pPr>
    <w:rPr>
      <w:rFonts w:ascii="Arial" w:eastAsia="Times New Roman" w:hAnsi="Arial"/>
      <w:sz w:val="16"/>
      <w:szCs w:val="16"/>
    </w:rPr>
  </w:style>
  <w:style w:type="character" w:customStyle="1" w:styleId="BodyTextIndent3Char">
    <w:name w:val="Body Text Indent 3 Char"/>
    <w:basedOn w:val="DefaultParagraphFont"/>
    <w:link w:val="BodyTextIndent3"/>
    <w:rsid w:val="00702E38"/>
    <w:rPr>
      <w:rFonts w:ascii="Arial" w:eastAsia="Times New Roman" w:hAnsi="Arial" w:cs="Times New Roman"/>
      <w:sz w:val="16"/>
      <w:szCs w:val="16"/>
      <w:lang w:val="ro-RO"/>
    </w:rPr>
  </w:style>
  <w:style w:type="paragraph" w:styleId="DocumentMap">
    <w:name w:val="Document Map"/>
    <w:basedOn w:val="Normal"/>
    <w:link w:val="DocumentMapChar"/>
    <w:semiHidden/>
    <w:unhideWhenUsed/>
    <w:rsid w:val="00702E38"/>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702E38"/>
    <w:rPr>
      <w:rFonts w:ascii="Tahoma" w:eastAsia="Times New Roman" w:hAnsi="Tahoma" w:cs="Tahoma"/>
      <w:sz w:val="20"/>
      <w:szCs w:val="20"/>
      <w:shd w:val="clear" w:color="auto" w:fill="000080"/>
      <w:lang w:val="ro-RO"/>
    </w:rPr>
  </w:style>
  <w:style w:type="paragraph" w:styleId="PlainText">
    <w:name w:val="Plain Text"/>
    <w:basedOn w:val="Normal"/>
    <w:link w:val="PlainTextChar"/>
    <w:uiPriority w:val="99"/>
    <w:unhideWhenUsed/>
    <w:rsid w:val="00702E38"/>
    <w:pPr>
      <w:spacing w:after="0" w:line="240" w:lineRule="auto"/>
    </w:pPr>
    <w:rPr>
      <w:rFonts w:ascii="Consolas" w:hAnsi="Consolas"/>
      <w:sz w:val="21"/>
      <w:szCs w:val="21"/>
      <w:lang w:val="en-US"/>
    </w:rPr>
  </w:style>
  <w:style w:type="character" w:customStyle="1" w:styleId="PlainTextChar">
    <w:name w:val="Plain Text Char"/>
    <w:basedOn w:val="DefaultParagraphFont"/>
    <w:link w:val="PlainText"/>
    <w:uiPriority w:val="99"/>
    <w:rsid w:val="00702E38"/>
    <w:rPr>
      <w:rFonts w:ascii="Consolas" w:eastAsia="Calibri" w:hAnsi="Consolas" w:cs="Times New Roman"/>
      <w:sz w:val="21"/>
      <w:szCs w:val="21"/>
    </w:rPr>
  </w:style>
  <w:style w:type="paragraph" w:styleId="NoSpacing">
    <w:name w:val="No Spacing"/>
    <w:link w:val="NoSpacingChar"/>
    <w:uiPriority w:val="1"/>
    <w:qFormat/>
    <w:rsid w:val="00702E38"/>
    <w:rPr>
      <w:rFonts w:ascii="Arial" w:eastAsia="Times New Roman" w:hAnsi="Arial" w:cs="Times New Roman"/>
      <w:sz w:val="28"/>
      <w:szCs w:val="28"/>
      <w:lang w:val="ro-RO"/>
    </w:rPr>
  </w:style>
  <w:style w:type="paragraph" w:styleId="TOCHeading">
    <w:name w:val="TOC Heading"/>
    <w:basedOn w:val="Heading1"/>
    <w:next w:val="Normal"/>
    <w:uiPriority w:val="39"/>
    <w:unhideWhenUsed/>
    <w:qFormat/>
    <w:rsid w:val="00702E38"/>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702E38"/>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702E38"/>
    <w:rPr>
      <w:lang w:val="en-GB" w:eastAsia="en-GB"/>
    </w:rPr>
  </w:style>
  <w:style w:type="paragraph" w:customStyle="1" w:styleId="Text1">
    <w:name w:val="Text 1"/>
    <w:basedOn w:val="Normal"/>
    <w:link w:val="Text1Char"/>
    <w:qFormat/>
    <w:rsid w:val="00702E38"/>
    <w:pPr>
      <w:spacing w:after="240" w:line="240" w:lineRule="auto"/>
      <w:ind w:left="482"/>
      <w:jc w:val="both"/>
    </w:pPr>
    <w:rPr>
      <w:rFonts w:asciiTheme="minorHAnsi" w:eastAsiaTheme="minorHAnsi" w:hAnsiTheme="minorHAnsi" w:cstheme="minorBidi"/>
      <w:sz w:val="24"/>
      <w:szCs w:val="24"/>
      <w:lang w:val="en-GB" w:eastAsia="en-GB"/>
    </w:rPr>
  </w:style>
  <w:style w:type="paragraph" w:customStyle="1" w:styleId="ZchnZchnCharCharChar">
    <w:name w:val="Zchn Zchn Char Char Char"/>
    <w:basedOn w:val="Normal"/>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702E38"/>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702E38"/>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702E38"/>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702E38"/>
    <w:pPr>
      <w:numPr>
        <w:numId w:val="1"/>
      </w:numPr>
      <w:tabs>
        <w:tab w:val="clear" w:pos="765"/>
      </w:tabs>
      <w:ind w:left="720" w:hanging="360"/>
    </w:pPr>
  </w:style>
  <w:style w:type="paragraph" w:customStyle="1" w:styleId="CaracterCaracterCaracter">
    <w:name w:val="Caracter Caracter Caracter"/>
    <w:basedOn w:val="Normal"/>
    <w:rsid w:val="00702E38"/>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702E38"/>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702E38"/>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702E38"/>
    <w:rPr>
      <w:rFonts w:ascii="Arial" w:eastAsia="Times New Roman" w:hAnsi="Arial" w:cs="Times New Roman"/>
      <w:sz w:val="28"/>
      <w:szCs w:val="28"/>
      <w:lang w:val="ro-RO"/>
    </w:rPr>
  </w:style>
  <w:style w:type="paragraph" w:customStyle="1" w:styleId="xl34">
    <w:name w:val="xl34"/>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702E38"/>
    <w:rPr>
      <w:vertAlign w:val="superscript"/>
    </w:rPr>
  </w:style>
  <w:style w:type="character" w:styleId="BookTitle">
    <w:name w:val="Book Title"/>
    <w:qFormat/>
    <w:rsid w:val="00702E38"/>
    <w:rPr>
      <w:b/>
      <w:bCs/>
      <w:smallCaps/>
      <w:spacing w:val="5"/>
    </w:rPr>
  </w:style>
  <w:style w:type="character" w:customStyle="1" w:styleId="tpa1">
    <w:name w:val="tpa1"/>
    <w:basedOn w:val="DefaultParagraphFont"/>
    <w:rsid w:val="00702E38"/>
  </w:style>
  <w:style w:type="character" w:customStyle="1" w:styleId="tli1">
    <w:name w:val="tli1"/>
    <w:basedOn w:val="DefaultParagraphFont"/>
    <w:rsid w:val="00702E38"/>
  </w:style>
  <w:style w:type="character" w:customStyle="1" w:styleId="text10">
    <w:name w:val="text1"/>
    <w:basedOn w:val="DefaultParagraphFont"/>
    <w:rsid w:val="00702E38"/>
  </w:style>
  <w:style w:type="character" w:customStyle="1" w:styleId="pt1">
    <w:name w:val="pt1"/>
    <w:rsid w:val="00702E38"/>
    <w:rPr>
      <w:b/>
      <w:bCs/>
      <w:color w:val="8F0000"/>
    </w:rPr>
  </w:style>
  <w:style w:type="character" w:customStyle="1" w:styleId="tpt1">
    <w:name w:val="tpt1"/>
    <w:basedOn w:val="DefaultParagraphFont"/>
    <w:rsid w:val="00702E38"/>
  </w:style>
  <w:style w:type="character" w:customStyle="1" w:styleId="al1">
    <w:name w:val="al1"/>
    <w:rsid w:val="00702E38"/>
    <w:rPr>
      <w:b/>
      <w:bCs/>
      <w:color w:val="008F00"/>
    </w:rPr>
  </w:style>
  <w:style w:type="character" w:customStyle="1" w:styleId="tal1">
    <w:name w:val="tal1"/>
    <w:basedOn w:val="DefaultParagraphFont"/>
    <w:rsid w:val="00702E38"/>
  </w:style>
  <w:style w:type="character" w:customStyle="1" w:styleId="do1">
    <w:name w:val="do1"/>
    <w:rsid w:val="00702E38"/>
    <w:rPr>
      <w:b/>
      <w:bCs/>
      <w:sz w:val="26"/>
      <w:szCs w:val="26"/>
    </w:rPr>
  </w:style>
  <w:style w:type="character" w:customStyle="1" w:styleId="def">
    <w:name w:val="def"/>
    <w:basedOn w:val="DefaultParagraphFont"/>
    <w:rsid w:val="00702E38"/>
  </w:style>
  <w:style w:type="character" w:customStyle="1" w:styleId="titlupag">
    <w:name w:val="titlu_pag"/>
    <w:basedOn w:val="DefaultParagraphFont"/>
    <w:rsid w:val="00702E38"/>
  </w:style>
  <w:style w:type="character" w:customStyle="1" w:styleId="ar1">
    <w:name w:val="ar1"/>
    <w:rsid w:val="00702E38"/>
    <w:rPr>
      <w:b/>
      <w:bCs/>
      <w:color w:val="0000AF"/>
      <w:sz w:val="22"/>
      <w:szCs w:val="22"/>
    </w:rPr>
  </w:style>
  <w:style w:type="paragraph" w:styleId="z-TopofForm">
    <w:name w:val="HTML Top of Form"/>
    <w:basedOn w:val="Normal"/>
    <w:next w:val="Normal"/>
    <w:link w:val="z-TopofFormChar"/>
    <w:hidden/>
    <w:uiPriority w:val="99"/>
    <w:unhideWhenUsed/>
    <w:rsid w:val="00702E38"/>
    <w:pPr>
      <w:pBdr>
        <w:bottom w:val="single" w:sz="6" w:space="1" w:color="auto"/>
      </w:pBdr>
      <w:spacing w:after="0"/>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rsid w:val="00702E3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702E38"/>
    <w:pPr>
      <w:pBdr>
        <w:top w:val="single" w:sz="6" w:space="1" w:color="auto"/>
      </w:pBdr>
      <w:spacing w:after="0"/>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rsid w:val="00702E38"/>
    <w:rPr>
      <w:rFonts w:ascii="Arial" w:eastAsia="Times New Roman" w:hAnsi="Arial" w:cs="Arial"/>
      <w:vanish/>
      <w:sz w:val="16"/>
      <w:szCs w:val="16"/>
    </w:rPr>
  </w:style>
  <w:style w:type="table" w:customStyle="1" w:styleId="TableGrid1">
    <w:name w:val="Table Grid1"/>
    <w:basedOn w:val="TableNormal"/>
    <w:next w:val="TableGrid"/>
    <w:rsid w:val="00702E38"/>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702E38"/>
  </w:style>
  <w:style w:type="table" w:customStyle="1" w:styleId="TableGrid2">
    <w:name w:val="Table Grid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702E3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702E38"/>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702E38"/>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702E38"/>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702E38"/>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702E38"/>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702E38"/>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702E38"/>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702E38"/>
    <w:pPr>
      <w:widowControl w:val="0"/>
    </w:pPr>
    <w:rPr>
      <w:rFonts w:ascii="Arial" w:eastAsia="Times New Roman" w:hAnsi="Arial" w:cs="Times New Roman"/>
      <w:b/>
      <w:sz w:val="36"/>
      <w:szCs w:val="20"/>
    </w:rPr>
  </w:style>
  <w:style w:type="paragraph" w:customStyle="1" w:styleId="DefaultText">
    <w:name w:val="Default Text"/>
    <w:basedOn w:val="Normal"/>
    <w:uiPriority w:val="39"/>
    <w:qFormat/>
    <w:rsid w:val="00702E38"/>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702E38"/>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702E38"/>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702E38"/>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702E38"/>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702E38"/>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702E38"/>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702E38"/>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702E38"/>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702E38"/>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702E38"/>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702E38"/>
    <w:rPr>
      <w:b/>
      <w:bCs/>
      <w:color w:val="8F0000"/>
    </w:rPr>
  </w:style>
  <w:style w:type="character" w:customStyle="1" w:styleId="tsp1">
    <w:name w:val="tsp1"/>
    <w:basedOn w:val="DefaultParagraphFont"/>
    <w:rsid w:val="00702E38"/>
  </w:style>
  <w:style w:type="character" w:styleId="Strong">
    <w:name w:val="Strong"/>
    <w:qFormat/>
    <w:rsid w:val="00702E38"/>
    <w:rPr>
      <w:b/>
      <w:bCs/>
    </w:rPr>
  </w:style>
  <w:style w:type="character" w:customStyle="1" w:styleId="tax1">
    <w:name w:val="tax1"/>
    <w:rsid w:val="00702E38"/>
    <w:rPr>
      <w:b/>
      <w:bCs/>
      <w:sz w:val="26"/>
      <w:szCs w:val="26"/>
    </w:rPr>
  </w:style>
  <w:style w:type="character" w:customStyle="1" w:styleId="tca1">
    <w:name w:val="tca1"/>
    <w:rsid w:val="00702E38"/>
    <w:rPr>
      <w:b/>
      <w:bCs/>
      <w:sz w:val="24"/>
      <w:szCs w:val="24"/>
    </w:rPr>
  </w:style>
  <w:style w:type="character" w:customStyle="1" w:styleId="BodyTextIndentChar1">
    <w:name w:val="Body Text Indent Char1"/>
    <w:rsid w:val="00702E38"/>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702E38"/>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702E38"/>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702E38"/>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702E38"/>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702E38"/>
    <w:pPr>
      <w:spacing w:after="100"/>
      <w:ind w:left="660"/>
    </w:pPr>
    <w:rPr>
      <w:rFonts w:eastAsia="Times New Roman"/>
      <w:lang w:val="en-US"/>
    </w:rPr>
  </w:style>
  <w:style w:type="paragraph" w:styleId="TOC5">
    <w:name w:val="toc 5"/>
    <w:basedOn w:val="Normal"/>
    <w:next w:val="Normal"/>
    <w:autoRedefine/>
    <w:uiPriority w:val="39"/>
    <w:unhideWhenUsed/>
    <w:rsid w:val="00702E38"/>
    <w:pPr>
      <w:spacing w:after="100"/>
      <w:ind w:left="880"/>
    </w:pPr>
    <w:rPr>
      <w:rFonts w:eastAsia="Times New Roman"/>
      <w:lang w:val="en-US"/>
    </w:rPr>
  </w:style>
  <w:style w:type="paragraph" w:styleId="TOC6">
    <w:name w:val="toc 6"/>
    <w:basedOn w:val="Normal"/>
    <w:next w:val="Normal"/>
    <w:autoRedefine/>
    <w:uiPriority w:val="39"/>
    <w:unhideWhenUsed/>
    <w:rsid w:val="00702E38"/>
    <w:pPr>
      <w:spacing w:after="100"/>
      <w:ind w:left="1100"/>
    </w:pPr>
    <w:rPr>
      <w:rFonts w:eastAsia="Times New Roman"/>
      <w:lang w:val="en-US"/>
    </w:rPr>
  </w:style>
  <w:style w:type="paragraph" w:styleId="TOC7">
    <w:name w:val="toc 7"/>
    <w:basedOn w:val="Normal"/>
    <w:next w:val="Normal"/>
    <w:autoRedefine/>
    <w:uiPriority w:val="39"/>
    <w:unhideWhenUsed/>
    <w:rsid w:val="00702E38"/>
    <w:pPr>
      <w:spacing w:after="100"/>
      <w:ind w:left="1320"/>
    </w:pPr>
    <w:rPr>
      <w:rFonts w:eastAsia="Times New Roman"/>
      <w:lang w:val="en-US"/>
    </w:rPr>
  </w:style>
  <w:style w:type="paragraph" w:styleId="TOC8">
    <w:name w:val="toc 8"/>
    <w:basedOn w:val="Normal"/>
    <w:next w:val="Normal"/>
    <w:autoRedefine/>
    <w:uiPriority w:val="39"/>
    <w:unhideWhenUsed/>
    <w:rsid w:val="00702E38"/>
    <w:pPr>
      <w:spacing w:after="100"/>
      <w:ind w:left="1540"/>
    </w:pPr>
    <w:rPr>
      <w:rFonts w:eastAsia="Times New Roman"/>
      <w:lang w:val="en-US"/>
    </w:rPr>
  </w:style>
  <w:style w:type="paragraph" w:styleId="TOC9">
    <w:name w:val="toc 9"/>
    <w:basedOn w:val="Normal"/>
    <w:next w:val="Normal"/>
    <w:autoRedefine/>
    <w:uiPriority w:val="39"/>
    <w:unhideWhenUsed/>
    <w:rsid w:val="00702E38"/>
    <w:pPr>
      <w:spacing w:after="100"/>
      <w:ind w:left="1760"/>
    </w:pPr>
    <w:rPr>
      <w:rFonts w:eastAsia="Times New Roman"/>
      <w:lang w:val="en-US"/>
    </w:rPr>
  </w:style>
  <w:style w:type="table" w:customStyle="1" w:styleId="TableGrid11">
    <w:name w:val="Table Grid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702E38"/>
  </w:style>
  <w:style w:type="paragraph" w:customStyle="1" w:styleId="text">
    <w:name w:val="text"/>
    <w:basedOn w:val="Normal"/>
    <w:rsid w:val="00702E38"/>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702E38"/>
  </w:style>
  <w:style w:type="numbering" w:customStyle="1" w:styleId="NoList111">
    <w:name w:val="No List111"/>
    <w:next w:val="NoList"/>
    <w:uiPriority w:val="99"/>
    <w:semiHidden/>
    <w:unhideWhenUsed/>
    <w:rsid w:val="00702E38"/>
  </w:style>
  <w:style w:type="table" w:customStyle="1" w:styleId="TableGrid21">
    <w:name w:val="Table Grid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702E38"/>
  </w:style>
  <w:style w:type="numbering" w:customStyle="1" w:styleId="NoList3">
    <w:name w:val="No List3"/>
    <w:next w:val="NoList"/>
    <w:uiPriority w:val="99"/>
    <w:semiHidden/>
    <w:unhideWhenUsed/>
    <w:rsid w:val="00702E38"/>
  </w:style>
  <w:style w:type="paragraph" w:customStyle="1" w:styleId="Stil2">
    <w:name w:val="Stil2"/>
    <w:basedOn w:val="Heading1"/>
    <w:autoRedefine/>
    <w:rsid w:val="00702E38"/>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702E38"/>
    <w:pPr>
      <w:spacing w:before="105" w:after="105" w:line="240" w:lineRule="auto"/>
      <w:ind w:left="105" w:right="105"/>
    </w:pPr>
    <w:rPr>
      <w:rFonts w:ascii="Times New Roman" w:eastAsia="Times New Roman" w:hAnsi="Times New Roman"/>
      <w:sz w:val="24"/>
      <w:szCs w:val="24"/>
      <w:lang w:val="x-none"/>
    </w:rPr>
  </w:style>
  <w:style w:type="paragraph" w:customStyle="1" w:styleId="xl33">
    <w:name w:val="xl33"/>
    <w:basedOn w:val="Normal"/>
    <w:rsid w:val="00702E38"/>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702E38"/>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702E38"/>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702E38"/>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702E38"/>
    <w:pPr>
      <w:spacing w:after="0" w:line="240" w:lineRule="auto"/>
      <w:ind w:left="720"/>
    </w:pPr>
    <w:rPr>
      <w:rFonts w:ascii="Times New Roman" w:eastAsia="Times New Roman" w:hAnsi="Times New Roman"/>
      <w:sz w:val="24"/>
      <w:szCs w:val="24"/>
    </w:rPr>
  </w:style>
  <w:style w:type="paragraph" w:customStyle="1" w:styleId="xl31">
    <w:name w:val="xl31"/>
    <w:basedOn w:val="Normal"/>
    <w:rsid w:val="00702E38"/>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702E38"/>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702E38"/>
    <w:pPr>
      <w:spacing w:after="0" w:line="240" w:lineRule="auto"/>
      <w:jc w:val="both"/>
    </w:pPr>
    <w:rPr>
      <w:rFonts w:ascii="Arial" w:eastAsia="Times New Roman" w:hAnsi="Arial"/>
      <w:szCs w:val="20"/>
      <w:lang w:val="en-GB"/>
    </w:rPr>
  </w:style>
  <w:style w:type="character" w:customStyle="1" w:styleId="Titlu1Caracter">
    <w:name w:val="Titlu 1 Caracter"/>
    <w:rsid w:val="00702E38"/>
    <w:rPr>
      <w:b/>
      <w:bCs/>
      <w:noProof/>
      <w:sz w:val="24"/>
      <w:szCs w:val="24"/>
      <w:lang w:val="ro-RO" w:eastAsia="fr-FR" w:bidi="ar-SA"/>
    </w:rPr>
  </w:style>
  <w:style w:type="paragraph" w:customStyle="1" w:styleId="Application3">
    <w:name w:val="Application3"/>
    <w:basedOn w:val="Normal"/>
    <w:rsid w:val="00702E38"/>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702E38"/>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702E38"/>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702E38"/>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702E38"/>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702E38"/>
    <w:rPr>
      <w:b/>
    </w:rPr>
  </w:style>
  <w:style w:type="paragraph" w:customStyle="1" w:styleId="Titreobjet">
    <w:name w:val="Titre objet"/>
    <w:basedOn w:val="Normal"/>
    <w:next w:val="Normal"/>
    <w:uiPriority w:val="39"/>
    <w:qFormat/>
    <w:rsid w:val="00702E38"/>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702E38"/>
    <w:pPr>
      <w:spacing w:after="0" w:line="240" w:lineRule="auto"/>
      <w:jc w:val="center"/>
    </w:pPr>
    <w:rPr>
      <w:rFonts w:ascii="Times New Roman" w:eastAsia="Times New Roman" w:hAnsi="Times New Roman"/>
      <w:b/>
      <w:bCs/>
      <w:smallCaps/>
      <w:noProof/>
      <w:sz w:val="24"/>
      <w:szCs w:val="24"/>
      <w:lang w:val="en-GB"/>
    </w:rPr>
  </w:style>
  <w:style w:type="character" w:customStyle="1" w:styleId="SubtitleChar">
    <w:name w:val="Subtitle Char"/>
    <w:basedOn w:val="DefaultParagraphFont"/>
    <w:link w:val="Subtitle"/>
    <w:rsid w:val="00702E38"/>
    <w:rPr>
      <w:rFonts w:ascii="Times New Roman" w:eastAsia="Times New Roman" w:hAnsi="Times New Roman" w:cs="Times New Roman"/>
      <w:b/>
      <w:bCs/>
      <w:smallCaps/>
      <w:noProof/>
      <w:lang w:val="en-GB"/>
    </w:rPr>
  </w:style>
  <w:style w:type="paragraph" w:customStyle="1" w:styleId="BULLET">
    <w:name w:val="BULLET"/>
    <w:basedOn w:val="Normal"/>
    <w:rsid w:val="00702E38"/>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702E38"/>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702E38"/>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702E38"/>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702E38"/>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702E38"/>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702E38"/>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702E38"/>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702E38"/>
    <w:pPr>
      <w:ind w:left="680" w:hanging="113"/>
    </w:pPr>
  </w:style>
  <w:style w:type="paragraph" w:customStyle="1" w:styleId="CharCharCharCharCharCharCharCharCharChar">
    <w:name w:val="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702E38"/>
    <w:pPr>
      <w:spacing w:after="0" w:line="240" w:lineRule="auto"/>
    </w:pPr>
    <w:rPr>
      <w:rFonts w:ascii="Times New Roman" w:eastAsia="Times New Roman" w:hAnsi="Times New Roman"/>
      <w:sz w:val="24"/>
      <w:szCs w:val="24"/>
      <w:lang w:val="pl-PL" w:eastAsia="pl-PL"/>
    </w:rPr>
  </w:style>
  <w:style w:type="character" w:customStyle="1" w:styleId="Char11">
    <w:name w:val="Char11"/>
    <w:rsid w:val="00702E38"/>
    <w:rPr>
      <w:sz w:val="24"/>
      <w:szCs w:val="24"/>
      <w:lang w:val="ro-RO"/>
    </w:rPr>
  </w:style>
  <w:style w:type="paragraph" w:customStyle="1" w:styleId="xl22">
    <w:name w:val="xl22"/>
    <w:basedOn w:val="Normal"/>
    <w:rsid w:val="00702E38"/>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702E38"/>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702E38"/>
    <w:rPr>
      <w:rFonts w:ascii="Times New Roman" w:hAnsi="Times New Roman" w:cs="Times New Roman"/>
      <w:sz w:val="20"/>
      <w:szCs w:val="20"/>
    </w:rPr>
  </w:style>
  <w:style w:type="character" w:customStyle="1" w:styleId="FontStyle509">
    <w:name w:val="Font Style509"/>
    <w:rsid w:val="00702E38"/>
    <w:rPr>
      <w:rFonts w:ascii="Times New Roman" w:hAnsi="Times New Roman" w:cs="Times New Roman"/>
      <w:b/>
      <w:bCs/>
      <w:sz w:val="20"/>
      <w:szCs w:val="20"/>
    </w:rPr>
  </w:style>
  <w:style w:type="paragraph" w:customStyle="1" w:styleId="Style164">
    <w:name w:val="Style164"/>
    <w:basedOn w:val="Normal"/>
    <w:rsid w:val="00702E38"/>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qFormat/>
    <w:rsid w:val="00702E38"/>
    <w:rPr>
      <w:i/>
      <w:iCs/>
    </w:rPr>
  </w:style>
  <w:style w:type="numbering" w:customStyle="1" w:styleId="NoList4">
    <w:name w:val="No List4"/>
    <w:next w:val="NoList"/>
    <w:semiHidden/>
    <w:unhideWhenUsed/>
    <w:rsid w:val="00702E38"/>
  </w:style>
  <w:style w:type="paragraph" w:styleId="Caption">
    <w:name w:val="caption"/>
    <w:basedOn w:val="Normal"/>
    <w:next w:val="Normal"/>
    <w:qFormat/>
    <w:rsid w:val="00702E38"/>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702E38"/>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702E38"/>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702E38"/>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702E38"/>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702E38"/>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702E38"/>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702E38"/>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702E38"/>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702E38"/>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702E38"/>
    <w:pPr>
      <w:spacing w:before="120"/>
      <w:jc w:val="center"/>
    </w:pPr>
    <w:rPr>
      <w:sz w:val="20"/>
    </w:rPr>
  </w:style>
  <w:style w:type="paragraph" w:customStyle="1" w:styleId="textcslovan">
    <w:name w:val="text císlovaný"/>
    <w:basedOn w:val="text"/>
    <w:rsid w:val="00702E38"/>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702E38"/>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702E38"/>
    <w:pPr>
      <w:pageBreakBefore w:val="0"/>
      <w:spacing w:before="0"/>
    </w:pPr>
    <w:rPr>
      <w:sz w:val="32"/>
    </w:rPr>
  </w:style>
  <w:style w:type="table" w:customStyle="1" w:styleId="TableGrid6">
    <w:name w:val="Table Grid6"/>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702E38"/>
    <w:rPr>
      <w:b/>
      <w:bCs/>
      <w:sz w:val="24"/>
      <w:szCs w:val="24"/>
    </w:rPr>
  </w:style>
  <w:style w:type="character" w:customStyle="1" w:styleId="NormalWeb2Char">
    <w:name w:val="Normal (Web)2 Char"/>
    <w:link w:val="NormalWeb2"/>
    <w:uiPriority w:val="39"/>
    <w:rsid w:val="00702E38"/>
    <w:rPr>
      <w:rFonts w:ascii="Times New Roman" w:eastAsia="Times New Roman" w:hAnsi="Times New Roman" w:cs="Times New Roman"/>
      <w:lang w:val="x-none"/>
    </w:rPr>
  </w:style>
  <w:style w:type="paragraph" w:customStyle="1" w:styleId="Default">
    <w:name w:val="Default"/>
    <w:uiPriority w:val="39"/>
    <w:qFormat/>
    <w:rsid w:val="00702E38"/>
    <w:pPr>
      <w:autoSpaceDE w:val="0"/>
      <w:autoSpaceDN w:val="0"/>
      <w:adjustRightInd w:val="0"/>
    </w:pPr>
    <w:rPr>
      <w:rFonts w:ascii="Times New Roman" w:eastAsia="Times New Roman" w:hAnsi="Times New Roman" w:cs="Times New Roman"/>
      <w:color w:val="000000"/>
    </w:rPr>
  </w:style>
  <w:style w:type="numbering" w:customStyle="1" w:styleId="NoList5">
    <w:name w:val="No List5"/>
    <w:next w:val="NoList"/>
    <w:uiPriority w:val="99"/>
    <w:semiHidden/>
    <w:unhideWhenUsed/>
    <w:rsid w:val="00702E38"/>
  </w:style>
  <w:style w:type="table" w:customStyle="1" w:styleId="TableGrid7">
    <w:name w:val="Table Grid7"/>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702E38"/>
  </w:style>
  <w:style w:type="character" w:styleId="IntenseReference">
    <w:name w:val="Intense Reference"/>
    <w:uiPriority w:val="32"/>
    <w:qFormat/>
    <w:rsid w:val="00702E38"/>
    <w:rPr>
      <w:b/>
      <w:bCs/>
      <w:smallCaps/>
      <w:color w:val="C0504D"/>
      <w:spacing w:val="5"/>
      <w:u w:val="single"/>
    </w:rPr>
  </w:style>
  <w:style w:type="table" w:customStyle="1" w:styleId="TableGrid10">
    <w:name w:val="Table Grid10"/>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702E38"/>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702E38"/>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702E38"/>
  </w:style>
  <w:style w:type="numbering" w:customStyle="1" w:styleId="NoList31">
    <w:name w:val="No List31"/>
    <w:next w:val="NoList"/>
    <w:uiPriority w:val="99"/>
    <w:semiHidden/>
    <w:unhideWhenUsed/>
    <w:rsid w:val="00702E38"/>
  </w:style>
  <w:style w:type="character" w:customStyle="1" w:styleId="NoSpacingChar">
    <w:name w:val="No Spacing Char"/>
    <w:link w:val="NoSpacing"/>
    <w:uiPriority w:val="1"/>
    <w:rsid w:val="00702E38"/>
    <w:rPr>
      <w:rFonts w:ascii="Arial" w:eastAsia="Times New Roman" w:hAnsi="Arial" w:cs="Times New Roman"/>
      <w:sz w:val="28"/>
      <w:szCs w:val="28"/>
      <w:lang w:val="ro-RO"/>
    </w:rPr>
  </w:style>
  <w:style w:type="table" w:customStyle="1" w:styleId="TableGrid71">
    <w:name w:val="Table Grid7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702E38"/>
  </w:style>
  <w:style w:type="numbering" w:customStyle="1" w:styleId="NoList22">
    <w:name w:val="No List22"/>
    <w:next w:val="NoList"/>
    <w:uiPriority w:val="99"/>
    <w:semiHidden/>
    <w:unhideWhenUsed/>
    <w:rsid w:val="00702E38"/>
  </w:style>
  <w:style w:type="numbering" w:customStyle="1" w:styleId="NoList112">
    <w:name w:val="No List112"/>
    <w:next w:val="NoList"/>
    <w:uiPriority w:val="99"/>
    <w:semiHidden/>
    <w:unhideWhenUsed/>
    <w:rsid w:val="00702E38"/>
  </w:style>
  <w:style w:type="table" w:customStyle="1" w:styleId="TableGrid41">
    <w:name w:val="Table Grid41"/>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702E38"/>
  </w:style>
  <w:style w:type="numbering" w:customStyle="1" w:styleId="NoList32">
    <w:name w:val="No List32"/>
    <w:next w:val="NoList"/>
    <w:uiPriority w:val="99"/>
    <w:semiHidden/>
    <w:unhideWhenUsed/>
    <w:rsid w:val="00702E38"/>
  </w:style>
  <w:style w:type="table" w:customStyle="1" w:styleId="TableGrid51">
    <w:name w:val="Table Grid51"/>
    <w:basedOn w:val="TableNormal"/>
    <w:next w:val="TableGrid"/>
    <w:uiPriority w:val="59"/>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702E38"/>
  </w:style>
  <w:style w:type="paragraph" w:customStyle="1" w:styleId="List2">
    <w:name w:val="List2"/>
    <w:basedOn w:val="Normal"/>
    <w:rsid w:val="00702E38"/>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702E38"/>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702E38"/>
  </w:style>
  <w:style w:type="table" w:customStyle="1" w:styleId="TableGrid15">
    <w:name w:val="Table Grid15"/>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702E38"/>
  </w:style>
  <w:style w:type="table" w:customStyle="1" w:styleId="TableGrid17">
    <w:name w:val="Table Grid17"/>
    <w:basedOn w:val="TableNormal"/>
    <w:next w:val="TableGrid"/>
    <w:uiPriority w:val="59"/>
    <w:rsid w:val="00702E38"/>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702E38"/>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702E38"/>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702E38"/>
    <w:rPr>
      <w:rFonts w:ascii="Calibri" w:eastAsia="Calibri" w:hAnsi="Calibri" w:cs="Times New Roman"/>
      <w:sz w:val="22"/>
      <w:szCs w:val="22"/>
      <w:lang w:val="ro-RO"/>
    </w:rPr>
  </w:style>
  <w:style w:type="numbering" w:customStyle="1" w:styleId="NoList11111">
    <w:name w:val="No List11111"/>
    <w:next w:val="NoList"/>
    <w:uiPriority w:val="99"/>
    <w:semiHidden/>
    <w:unhideWhenUsed/>
    <w:rsid w:val="00702E38"/>
  </w:style>
  <w:style w:type="table" w:customStyle="1" w:styleId="TableGrid191">
    <w:name w:val="Table Grid191"/>
    <w:basedOn w:val="TableNormal"/>
    <w:next w:val="TableGrid"/>
    <w:uiPriority w:val="59"/>
    <w:rsid w:val="00702E38"/>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702E38"/>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702E3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702E38"/>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702E38"/>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702E38"/>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702E38"/>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702E38"/>
  </w:style>
  <w:style w:type="paragraph" w:customStyle="1" w:styleId="StilStil1Stnga">
    <w:name w:val="Stil Stil1 + Stânga"/>
    <w:basedOn w:val="Normal"/>
    <w:uiPriority w:val="39"/>
    <w:qFormat/>
    <w:rsid w:val="00702E38"/>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702E38"/>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702E38"/>
    <w:rPr>
      <w:rFonts w:ascii="Times New Roman" w:eastAsia="Times New Roman" w:hAnsi="Times New Roman" w:cs="Times New Roman"/>
      <w:b/>
      <w:sz w:val="20"/>
      <w:szCs w:val="20"/>
      <w:u w:val="single"/>
      <w:lang w:val="fr-FR" w:eastAsia="fr-FR"/>
    </w:rPr>
  </w:style>
  <w:style w:type="character" w:customStyle="1" w:styleId="CharChar14">
    <w:name w:val="Char Char14"/>
    <w:rsid w:val="00702E38"/>
    <w:rPr>
      <w:rFonts w:ascii="Times New Roman" w:eastAsia="Times New Roman" w:hAnsi="Times New Roman" w:cs="Times New Roman"/>
      <w:sz w:val="24"/>
      <w:szCs w:val="24"/>
      <w:lang w:val="fr-FR" w:eastAsia="fr-FR"/>
    </w:rPr>
  </w:style>
  <w:style w:type="character" w:customStyle="1" w:styleId="CharChar141">
    <w:name w:val="Char Char141"/>
    <w:locked/>
    <w:rsid w:val="00702E38"/>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702E38"/>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702E38"/>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702E38"/>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702E38"/>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702E38"/>
    <w:rPr>
      <w:rFonts w:ascii="Calibri" w:eastAsia="Calibri" w:hAnsi="Calibri" w:cs="Times New Roman"/>
      <w:lang w:val="ro-RO"/>
    </w:rPr>
  </w:style>
  <w:style w:type="character" w:customStyle="1" w:styleId="BodyTextChar1">
    <w:name w:val="Body Text Char1"/>
    <w:semiHidden/>
    <w:rsid w:val="00702E38"/>
    <w:rPr>
      <w:rFonts w:ascii="Calibri" w:eastAsia="Calibri" w:hAnsi="Calibri" w:cs="Times New Roman"/>
      <w:lang w:val="ro-RO"/>
    </w:rPr>
  </w:style>
  <w:style w:type="character" w:customStyle="1" w:styleId="CommentTextChar1">
    <w:name w:val="Comment Text Char1"/>
    <w:uiPriority w:val="99"/>
    <w:semiHidden/>
    <w:rsid w:val="00702E38"/>
    <w:rPr>
      <w:rFonts w:ascii="Calibri" w:eastAsia="Calibri" w:hAnsi="Calibri" w:cs="Times New Roman"/>
      <w:sz w:val="20"/>
      <w:szCs w:val="20"/>
      <w:lang w:val="ro-RO"/>
    </w:rPr>
  </w:style>
  <w:style w:type="character" w:customStyle="1" w:styleId="SubtitleChar1">
    <w:name w:val="Subtitle Char1"/>
    <w:rsid w:val="00702E38"/>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702E38"/>
    <w:rPr>
      <w:rFonts w:ascii="Cambria" w:eastAsia="Times New Roman" w:hAnsi="Cambria" w:cs="Times New Roman"/>
      <w:i/>
      <w:iCs/>
      <w:color w:val="404040"/>
      <w:sz w:val="22"/>
      <w:szCs w:val="22"/>
      <w:lang w:val="ro-RO"/>
    </w:rPr>
  </w:style>
  <w:style w:type="character" w:customStyle="1" w:styleId="Heading8Char1">
    <w:name w:val="Heading 8 Char1"/>
    <w:semiHidden/>
    <w:rsid w:val="00702E38"/>
    <w:rPr>
      <w:rFonts w:ascii="Cambria" w:eastAsia="Times New Roman" w:hAnsi="Cambria" w:cs="Times New Roman"/>
      <w:color w:val="404040"/>
      <w:lang w:val="ro-RO"/>
    </w:rPr>
  </w:style>
  <w:style w:type="character" w:customStyle="1" w:styleId="Heading9Char1">
    <w:name w:val="Heading 9 Char1"/>
    <w:semiHidden/>
    <w:rsid w:val="00702E38"/>
    <w:rPr>
      <w:rFonts w:ascii="Cambria" w:eastAsia="Times New Roman" w:hAnsi="Cambria" w:cs="Times New Roman"/>
      <w:i/>
      <w:iCs/>
      <w:color w:val="404040"/>
      <w:lang w:val="ro-RO"/>
    </w:rPr>
  </w:style>
  <w:style w:type="character" w:customStyle="1" w:styleId="BalloonTextChar1">
    <w:name w:val="Balloon Text Char1"/>
    <w:semiHidden/>
    <w:rsid w:val="00702E38"/>
    <w:rPr>
      <w:rFonts w:ascii="Tahoma" w:eastAsia="Calibri" w:hAnsi="Tahoma" w:cs="Tahoma"/>
      <w:sz w:val="16"/>
      <w:szCs w:val="16"/>
      <w:lang w:val="ro-RO"/>
    </w:rPr>
  </w:style>
  <w:style w:type="character" w:customStyle="1" w:styleId="CommentSubjectChar1">
    <w:name w:val="Comment Subject Char1"/>
    <w:semiHidden/>
    <w:rsid w:val="00702E38"/>
    <w:rPr>
      <w:rFonts w:ascii="Calibri" w:eastAsia="Calibri" w:hAnsi="Calibri" w:cs="Times New Roman"/>
      <w:b/>
      <w:bCs/>
      <w:sz w:val="20"/>
      <w:szCs w:val="20"/>
      <w:lang w:val="ro-RO"/>
    </w:rPr>
  </w:style>
  <w:style w:type="character" w:customStyle="1" w:styleId="EndnoteTextChar1">
    <w:name w:val="Endnote Text Char1"/>
    <w:uiPriority w:val="99"/>
    <w:semiHidden/>
    <w:rsid w:val="00702E38"/>
    <w:rPr>
      <w:rFonts w:ascii="Calibri" w:eastAsia="Calibri" w:hAnsi="Calibri" w:cs="Times New Roman"/>
      <w:sz w:val="20"/>
      <w:szCs w:val="20"/>
      <w:lang w:val="ro-RO"/>
    </w:rPr>
  </w:style>
  <w:style w:type="character" w:customStyle="1" w:styleId="TitleChar1">
    <w:name w:val="Title Char1"/>
    <w:rsid w:val="00702E38"/>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702E38"/>
    <w:rPr>
      <w:rFonts w:ascii="Calibri" w:eastAsia="Calibri" w:hAnsi="Calibri" w:cs="Times New Roman"/>
      <w:lang w:val="ro-RO"/>
    </w:rPr>
  </w:style>
  <w:style w:type="character" w:customStyle="1" w:styleId="NoteHeadingChar1">
    <w:name w:val="Note Heading Char1"/>
    <w:semiHidden/>
    <w:rsid w:val="00702E38"/>
    <w:rPr>
      <w:rFonts w:ascii="Calibri" w:eastAsia="Calibri" w:hAnsi="Calibri" w:cs="Times New Roman"/>
      <w:lang w:val="ro-RO"/>
    </w:rPr>
  </w:style>
  <w:style w:type="character" w:customStyle="1" w:styleId="BodyText2Char1">
    <w:name w:val="Body Text 2 Char1"/>
    <w:semiHidden/>
    <w:rsid w:val="00702E38"/>
    <w:rPr>
      <w:rFonts w:ascii="Calibri" w:eastAsia="Calibri" w:hAnsi="Calibri" w:cs="Times New Roman"/>
      <w:lang w:val="ro-RO"/>
    </w:rPr>
  </w:style>
  <w:style w:type="character" w:customStyle="1" w:styleId="BodyText3Char1">
    <w:name w:val="Body Text 3 Char1"/>
    <w:semiHidden/>
    <w:rsid w:val="00702E38"/>
    <w:rPr>
      <w:rFonts w:ascii="Calibri" w:eastAsia="Calibri" w:hAnsi="Calibri" w:cs="Times New Roman"/>
      <w:sz w:val="16"/>
      <w:szCs w:val="16"/>
      <w:lang w:val="ro-RO"/>
    </w:rPr>
  </w:style>
  <w:style w:type="character" w:customStyle="1" w:styleId="BodyTextIndent3Char1">
    <w:name w:val="Body Text Indent 3 Char1"/>
    <w:semiHidden/>
    <w:rsid w:val="00702E38"/>
    <w:rPr>
      <w:rFonts w:ascii="Calibri" w:eastAsia="Calibri" w:hAnsi="Calibri" w:cs="Times New Roman"/>
      <w:sz w:val="16"/>
      <w:szCs w:val="16"/>
      <w:lang w:val="ro-RO"/>
    </w:rPr>
  </w:style>
  <w:style w:type="character" w:customStyle="1" w:styleId="DocumentMapChar1">
    <w:name w:val="Document Map Char1"/>
    <w:semiHidden/>
    <w:rsid w:val="00702E38"/>
    <w:rPr>
      <w:rFonts w:ascii="Tahoma" w:eastAsia="Calibri" w:hAnsi="Tahoma" w:cs="Tahoma"/>
      <w:sz w:val="16"/>
      <w:szCs w:val="16"/>
      <w:lang w:val="ro-RO"/>
    </w:rPr>
  </w:style>
  <w:style w:type="character" w:customStyle="1" w:styleId="PlainTextChar1">
    <w:name w:val="Plain Text Char1"/>
    <w:uiPriority w:val="99"/>
    <w:semiHidden/>
    <w:rsid w:val="00702E38"/>
    <w:rPr>
      <w:rFonts w:ascii="Consolas" w:eastAsia="Calibri" w:hAnsi="Consolas" w:cs="Consolas"/>
      <w:sz w:val="21"/>
      <w:szCs w:val="21"/>
      <w:lang w:val="ro-RO"/>
    </w:rPr>
  </w:style>
  <w:style w:type="character" w:customStyle="1" w:styleId="BodyTextIndent2Char1">
    <w:name w:val="Body Text Indent 2 Char1"/>
    <w:semiHidden/>
    <w:rsid w:val="00702E38"/>
    <w:rPr>
      <w:rFonts w:ascii="Calibri" w:eastAsia="Calibri" w:hAnsi="Calibri" w:cs="Times New Roman"/>
      <w:lang w:val="ro-RO"/>
    </w:rPr>
  </w:style>
  <w:style w:type="character" w:customStyle="1" w:styleId="label1">
    <w:name w:val="label1"/>
    <w:rsid w:val="00702E38"/>
    <w:rPr>
      <w:b/>
      <w:bCs/>
      <w:vanish/>
      <w:webHidden w:val="0"/>
      <w:color w:val="FFFFFF"/>
      <w:sz w:val="18"/>
      <w:szCs w:val="18"/>
      <w:vertAlign w:val="baseline"/>
      <w:specVanish/>
    </w:rPr>
  </w:style>
  <w:style w:type="paragraph" w:customStyle="1" w:styleId="instruct">
    <w:name w:val="instruct"/>
    <w:basedOn w:val="Normal"/>
    <w:rsid w:val="00702E38"/>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702E38"/>
    <w:rPr>
      <w:color w:val="0000FF"/>
      <w:u w:val="single"/>
    </w:rPr>
  </w:style>
  <w:style w:type="character" w:customStyle="1" w:styleId="Fontdeparagrafimplicit">
    <w:name w:val="Font de paragraf implicit"/>
    <w:rsid w:val="00702E38"/>
  </w:style>
  <w:style w:type="character" w:customStyle="1" w:styleId="sp1">
    <w:name w:val="sp1"/>
    <w:rsid w:val="00702E38"/>
    <w:rPr>
      <w:b/>
      <w:bCs/>
      <w:color w:val="8F0000"/>
    </w:rPr>
  </w:style>
  <w:style w:type="character" w:customStyle="1" w:styleId="Fontdeparagrafimplicit1">
    <w:name w:val="Font de paragraf implicit1"/>
    <w:rsid w:val="00702E38"/>
  </w:style>
  <w:style w:type="character" w:customStyle="1" w:styleId="FontStyle75">
    <w:name w:val="Font Style75"/>
    <w:basedOn w:val="DefaultParagraphFont"/>
    <w:rsid w:val="007166AB"/>
    <w:rPr>
      <w:rFonts w:ascii="Calibri" w:hAnsi="Calibri" w:cs="Calibri"/>
      <w:sz w:val="22"/>
      <w:szCs w:val="22"/>
    </w:rPr>
  </w:style>
  <w:style w:type="paragraph" w:customStyle="1" w:styleId="Style21">
    <w:name w:val="Style21"/>
    <w:basedOn w:val="Normal"/>
    <w:rsid w:val="007166AB"/>
    <w:pPr>
      <w:widowControl w:val="0"/>
      <w:autoSpaceDE w:val="0"/>
      <w:autoSpaceDN w:val="0"/>
      <w:adjustRightInd w:val="0"/>
      <w:spacing w:after="0" w:line="337" w:lineRule="exact"/>
      <w:ind w:hanging="336"/>
      <w:jc w:val="both"/>
    </w:pPr>
    <w:rPr>
      <w:rFonts w:eastAsia="Times New Roman"/>
      <w:sz w:val="24"/>
      <w:szCs w:val="24"/>
      <w:lang w:val="en-US"/>
    </w:rPr>
  </w:style>
  <w:style w:type="paragraph" w:customStyle="1" w:styleId="Style26">
    <w:name w:val="Style26"/>
    <w:basedOn w:val="Normal"/>
    <w:rsid w:val="005E5628"/>
    <w:pPr>
      <w:widowControl w:val="0"/>
      <w:autoSpaceDE w:val="0"/>
      <w:autoSpaceDN w:val="0"/>
      <w:adjustRightInd w:val="0"/>
      <w:spacing w:after="0" w:line="338" w:lineRule="exact"/>
      <w:ind w:firstLine="744"/>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cb.int/index.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cb.int/index.html" TargetMode="External"/><Relationship Id="rId5" Type="http://schemas.openxmlformats.org/officeDocument/2006/relationships/footnotes" Target="footnotes.xml"/><Relationship Id="rId10" Type="http://schemas.openxmlformats.org/officeDocument/2006/relationships/hyperlink" Target="http://www.madr.ro/pages/page.php?sub=0313&amp;self=03" TargetMode="External"/><Relationship Id="rId4" Type="http://schemas.openxmlformats.org/officeDocument/2006/relationships/webSettings" Target="webSettings.xml"/><Relationship Id="rId9" Type="http://schemas.openxmlformats.org/officeDocument/2006/relationships/hyperlink" Target="http://www.madr.ro/pages/page.php?catid=0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26</Pages>
  <Words>7801</Words>
  <Characters>44466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Windows User</cp:lastModifiedBy>
  <cp:revision>273</cp:revision>
  <cp:lastPrinted>2019-08-26T11:47:00Z</cp:lastPrinted>
  <dcterms:created xsi:type="dcterms:W3CDTF">2017-08-07T09:03:00Z</dcterms:created>
  <dcterms:modified xsi:type="dcterms:W3CDTF">2023-03-10T11:37:00Z</dcterms:modified>
</cp:coreProperties>
</file>